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193B" w14:textId="77777777" w:rsidR="00D820A5" w:rsidRPr="00102373" w:rsidRDefault="00D820A5" w:rsidP="00102373">
      <w:pPr>
        <w:spacing w:line="276" w:lineRule="auto"/>
        <w:rPr>
          <w:rFonts w:ascii="Times New Roman" w:hAnsi="Times New Roman" w:cs="Times New Roman"/>
          <w:noProof/>
          <w:sz w:val="24"/>
          <w:szCs w:val="24"/>
        </w:rPr>
      </w:pPr>
    </w:p>
    <w:p w14:paraId="7A76BA66" w14:textId="77777777" w:rsidR="00D820A5" w:rsidRPr="00A90ECC" w:rsidRDefault="00D820A5" w:rsidP="00102373">
      <w:pPr>
        <w:spacing w:line="276" w:lineRule="auto"/>
        <w:rPr>
          <w:rFonts w:ascii="Times New Roman" w:hAnsi="Times New Roman" w:cs="Times New Roman"/>
          <w:b/>
          <w:bCs/>
          <w:noProof/>
          <w:sz w:val="24"/>
          <w:szCs w:val="24"/>
        </w:rPr>
      </w:pPr>
    </w:p>
    <w:p w14:paraId="67E8AFBC" w14:textId="291F9C5C" w:rsidR="00152B50" w:rsidRPr="00A90ECC" w:rsidRDefault="0039068B" w:rsidP="00102373">
      <w:pPr>
        <w:spacing w:line="276" w:lineRule="auto"/>
        <w:rPr>
          <w:rFonts w:ascii="Times New Roman" w:hAnsi="Times New Roman" w:cs="Times New Roman"/>
          <w:b/>
          <w:bCs/>
          <w:sz w:val="28"/>
          <w:szCs w:val="28"/>
        </w:rPr>
      </w:pPr>
      <w:r w:rsidRPr="00A90ECC">
        <w:rPr>
          <w:rFonts w:ascii="Times New Roman" w:hAnsi="Times New Roman" w:cs="Times New Roman"/>
          <w:b/>
          <w:bCs/>
          <w:noProof/>
          <w:sz w:val="28"/>
          <w:szCs w:val="28"/>
        </w:rPr>
        <w:t xml:space="preserve"> </w:t>
      </w:r>
      <w:r w:rsidR="00732941" w:rsidRPr="00A90ECC">
        <w:rPr>
          <w:rFonts w:ascii="Times New Roman" w:hAnsi="Times New Roman" w:cs="Times New Roman"/>
          <w:b/>
          <w:bCs/>
          <w:noProof/>
          <w:sz w:val="24"/>
          <w:szCs w:val="24"/>
          <w:highlight w:val="yellow"/>
        </w:rPr>
        <w:t>LOGO DU LYCEE</w:t>
      </w:r>
      <w:r w:rsidR="00732941" w:rsidRPr="00A90ECC">
        <w:rPr>
          <w:rFonts w:ascii="Times New Roman" w:hAnsi="Times New Roman" w:cs="Times New Roman"/>
          <w:b/>
          <w:bCs/>
          <w:noProof/>
          <w:sz w:val="24"/>
          <w:szCs w:val="24"/>
        </w:rPr>
        <w:t xml:space="preserve"> </w:t>
      </w:r>
    </w:p>
    <w:p w14:paraId="3D232F57" w14:textId="3632462F" w:rsidR="00D820A5" w:rsidRPr="00102373" w:rsidRDefault="00D820A5" w:rsidP="00102373">
      <w:pPr>
        <w:spacing w:line="276" w:lineRule="auto"/>
        <w:rPr>
          <w:rFonts w:ascii="Times New Roman" w:hAnsi="Times New Roman" w:cs="Times New Roman"/>
          <w:sz w:val="24"/>
          <w:szCs w:val="24"/>
        </w:rPr>
      </w:pPr>
      <w:r w:rsidRPr="00102373">
        <w:rPr>
          <w:rFonts w:ascii="Times New Roman" w:hAnsi="Times New Roman" w:cs="Times New Roman"/>
          <w:noProof/>
          <w:sz w:val="24"/>
          <w:szCs w:val="24"/>
          <w:lang w:eastAsia="fr-FR"/>
        </w:rPr>
        <w:drawing>
          <wp:inline distT="0" distB="0" distL="0" distR="0" wp14:anchorId="41BB4C2B" wp14:editId="2817C37F">
            <wp:extent cx="1733023" cy="494665"/>
            <wp:effectExtent l="0" t="0" r="635" b="635"/>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2921" cy="497490"/>
                    </a:xfrm>
                    <a:prstGeom prst="rect">
                      <a:avLst/>
                    </a:prstGeom>
                    <a:noFill/>
                    <a:ln>
                      <a:noFill/>
                    </a:ln>
                  </pic:spPr>
                </pic:pic>
              </a:graphicData>
            </a:graphic>
          </wp:inline>
        </w:drawing>
      </w:r>
    </w:p>
    <w:p w14:paraId="15D9ACA8" w14:textId="75235DE3" w:rsidR="0039068B" w:rsidRPr="008649F3" w:rsidRDefault="00D820A5" w:rsidP="00102373">
      <w:pPr>
        <w:spacing w:line="276" w:lineRule="auto"/>
        <w:rPr>
          <w:rFonts w:ascii="Times New Roman" w:hAnsi="Times New Roman" w:cs="Times New Roman"/>
          <w:b/>
          <w:bCs/>
          <w:sz w:val="32"/>
          <w:szCs w:val="32"/>
        </w:rPr>
      </w:pPr>
      <w:r w:rsidRPr="00102373">
        <w:rPr>
          <w:rFonts w:ascii="Times New Roman" w:hAnsi="Times New Roman" w:cs="Times New Roman"/>
          <w:b/>
          <w:bCs/>
          <w:color w:val="6600CC"/>
          <w:sz w:val="24"/>
          <w:szCs w:val="24"/>
        </w:rPr>
        <w:br/>
      </w:r>
      <w:r w:rsidR="00D11E07" w:rsidRPr="00E13393">
        <w:rPr>
          <w:rFonts w:ascii="Times New Roman" w:hAnsi="Times New Roman" w:cs="Times New Roman"/>
          <w:b/>
          <w:bCs/>
          <w:sz w:val="32"/>
          <w:szCs w:val="32"/>
        </w:rPr>
        <w:t xml:space="preserve">Convention de partenariat </w:t>
      </w:r>
      <w:r w:rsidR="00232F03" w:rsidRPr="00E13393">
        <w:rPr>
          <w:rFonts w:ascii="Times New Roman" w:hAnsi="Times New Roman" w:cs="Times New Roman"/>
          <w:b/>
          <w:bCs/>
          <w:sz w:val="32"/>
          <w:szCs w:val="32"/>
        </w:rPr>
        <w:t>de formation</w:t>
      </w:r>
      <w:r w:rsidR="004C67AD" w:rsidRPr="00E13393">
        <w:rPr>
          <w:rFonts w:ascii="Times New Roman" w:hAnsi="Times New Roman" w:cs="Times New Roman"/>
          <w:b/>
          <w:bCs/>
          <w:sz w:val="32"/>
          <w:szCs w:val="32"/>
        </w:rPr>
        <w:t xml:space="preserve"> </w:t>
      </w:r>
      <w:r w:rsidR="00D11E07" w:rsidRPr="00E13393">
        <w:rPr>
          <w:rFonts w:ascii="Times New Roman" w:hAnsi="Times New Roman" w:cs="Times New Roman"/>
          <w:b/>
          <w:bCs/>
          <w:sz w:val="32"/>
          <w:szCs w:val="32"/>
        </w:rPr>
        <w:t xml:space="preserve">entre </w:t>
      </w:r>
      <w:r w:rsidR="00102373" w:rsidRPr="00E13393">
        <w:rPr>
          <w:rFonts w:ascii="Times New Roman" w:hAnsi="Times New Roman" w:cs="Times New Roman"/>
          <w:b/>
          <w:bCs/>
          <w:sz w:val="32"/>
          <w:szCs w:val="32"/>
        </w:rPr>
        <w:t>WALLIX</w:t>
      </w:r>
      <w:r w:rsidR="00D11E07" w:rsidRPr="00E13393">
        <w:rPr>
          <w:rFonts w:ascii="Times New Roman" w:hAnsi="Times New Roman" w:cs="Times New Roman"/>
          <w:b/>
          <w:bCs/>
          <w:sz w:val="32"/>
          <w:szCs w:val="32"/>
        </w:rPr>
        <w:t xml:space="preserve"> et </w:t>
      </w:r>
      <w:r w:rsidR="000701CD" w:rsidRPr="008649F3">
        <w:rPr>
          <w:rFonts w:ascii="Times New Roman" w:hAnsi="Times New Roman" w:cs="Times New Roman"/>
          <w:b/>
          <w:bCs/>
          <w:sz w:val="32"/>
          <w:szCs w:val="32"/>
        </w:rPr>
        <w:t xml:space="preserve">le </w:t>
      </w:r>
      <w:proofErr w:type="gramStart"/>
      <w:r w:rsidR="008649F3" w:rsidRPr="008649F3">
        <w:rPr>
          <w:rFonts w:ascii="Times New Roman" w:hAnsi="Times New Roman" w:cs="Times New Roman"/>
          <w:b/>
          <w:bCs/>
          <w:sz w:val="32"/>
          <w:szCs w:val="32"/>
          <w:highlight w:val="yellow"/>
        </w:rPr>
        <w:t>Lycée</w:t>
      </w:r>
      <w:proofErr w:type="gramEnd"/>
      <w:r w:rsidR="008649F3" w:rsidRPr="008649F3">
        <w:rPr>
          <w:rFonts w:ascii="Times New Roman" w:hAnsi="Times New Roman" w:cs="Times New Roman"/>
          <w:b/>
          <w:bCs/>
          <w:sz w:val="32"/>
          <w:szCs w:val="32"/>
          <w:highlight w:val="yellow"/>
        </w:rPr>
        <w:t xml:space="preserve"> </w:t>
      </w:r>
      <w:r w:rsidR="008649F3" w:rsidRPr="008649F3">
        <w:rPr>
          <w:rFonts w:ascii="Times New Roman" w:hAnsi="Times New Roman" w:cs="Times New Roman"/>
          <w:sz w:val="32"/>
          <w:szCs w:val="32"/>
          <w:highlight w:val="yellow"/>
        </w:rPr>
        <w:t>XXX</w:t>
      </w:r>
      <w:r w:rsidR="008649F3" w:rsidRPr="008649F3">
        <w:rPr>
          <w:rFonts w:ascii="Times New Roman" w:hAnsi="Times New Roman" w:cs="Times New Roman"/>
          <w:b/>
          <w:bCs/>
          <w:sz w:val="32"/>
          <w:szCs w:val="32"/>
        </w:rPr>
        <w:t xml:space="preserve"> </w:t>
      </w:r>
      <w:r w:rsidR="0039068B" w:rsidRPr="008649F3">
        <w:rPr>
          <w:rFonts w:ascii="Times New Roman" w:hAnsi="Times New Roman" w:cs="Times New Roman"/>
          <w:b/>
          <w:bCs/>
          <w:sz w:val="32"/>
          <w:szCs w:val="32"/>
        </w:rPr>
        <w:t xml:space="preserve">de l’Académie de </w:t>
      </w:r>
      <w:r w:rsidR="008649F3" w:rsidRPr="008649F3">
        <w:rPr>
          <w:rFonts w:ascii="Times New Roman" w:hAnsi="Times New Roman" w:cs="Times New Roman"/>
          <w:sz w:val="32"/>
          <w:szCs w:val="32"/>
          <w:highlight w:val="yellow"/>
        </w:rPr>
        <w:t>XXX</w:t>
      </w:r>
      <w:r w:rsidR="0039068B" w:rsidRPr="008649F3">
        <w:rPr>
          <w:rFonts w:ascii="Times New Roman" w:hAnsi="Times New Roman" w:cs="Times New Roman"/>
          <w:b/>
          <w:bCs/>
          <w:sz w:val="32"/>
          <w:szCs w:val="32"/>
        </w:rPr>
        <w:t xml:space="preserve">. </w:t>
      </w:r>
    </w:p>
    <w:p w14:paraId="2C3BBFCF" w14:textId="7BBD44D2" w:rsidR="00D11E07" w:rsidRPr="00640DB0" w:rsidRDefault="0039068B" w:rsidP="00102373">
      <w:pPr>
        <w:spacing w:line="276" w:lineRule="auto"/>
        <w:rPr>
          <w:rFonts w:ascii="Times New Roman" w:hAnsi="Times New Roman" w:cs="Times New Roman"/>
          <w:sz w:val="24"/>
          <w:szCs w:val="24"/>
        </w:rPr>
      </w:pPr>
      <w:r w:rsidRPr="00640DB0">
        <w:rPr>
          <w:rFonts w:ascii="Times New Roman" w:hAnsi="Times New Roman" w:cs="Times New Roman"/>
          <w:sz w:val="24"/>
          <w:szCs w:val="24"/>
        </w:rPr>
        <w:t xml:space="preserve">La présente convention s’inscrit dans le cadre d’un partenariat entre le </w:t>
      </w:r>
      <w:r w:rsidR="000701CD" w:rsidRPr="00640DB0">
        <w:rPr>
          <w:rFonts w:ascii="Times New Roman" w:hAnsi="Times New Roman" w:cs="Times New Roman"/>
          <w:sz w:val="24"/>
          <w:szCs w:val="24"/>
        </w:rPr>
        <w:t xml:space="preserve">réseau national de ressources </w:t>
      </w:r>
      <w:r w:rsidR="00F043F9" w:rsidRPr="00640DB0">
        <w:rPr>
          <w:rFonts w:ascii="Times New Roman" w:hAnsi="Times New Roman" w:cs="Times New Roman"/>
          <w:sz w:val="24"/>
          <w:szCs w:val="24"/>
        </w:rPr>
        <w:t>CERTA</w:t>
      </w:r>
      <w:r w:rsidR="00D820A5" w:rsidRPr="00640DB0">
        <w:rPr>
          <w:rFonts w:ascii="Times New Roman" w:hAnsi="Times New Roman" w:cs="Times New Roman"/>
          <w:sz w:val="24"/>
          <w:szCs w:val="24"/>
        </w:rPr>
        <w:t xml:space="preserve"> </w:t>
      </w:r>
      <w:r w:rsidRPr="00640DB0">
        <w:rPr>
          <w:rFonts w:ascii="Times New Roman" w:hAnsi="Times New Roman" w:cs="Times New Roman"/>
          <w:sz w:val="24"/>
          <w:szCs w:val="24"/>
        </w:rPr>
        <w:t>et</w:t>
      </w:r>
      <w:r w:rsidR="00D820A5" w:rsidRPr="00640DB0">
        <w:rPr>
          <w:rFonts w:ascii="Times New Roman" w:hAnsi="Times New Roman" w:cs="Times New Roman"/>
          <w:sz w:val="24"/>
          <w:szCs w:val="24"/>
        </w:rPr>
        <w:t xml:space="preserve"> </w:t>
      </w:r>
      <w:r w:rsidRPr="00640DB0">
        <w:rPr>
          <w:rFonts w:ascii="Times New Roman" w:hAnsi="Times New Roman" w:cs="Times New Roman"/>
          <w:sz w:val="24"/>
          <w:szCs w:val="24"/>
        </w:rPr>
        <w:t>le</w:t>
      </w:r>
      <w:r w:rsidR="00D820A5" w:rsidRPr="00640DB0">
        <w:rPr>
          <w:rFonts w:ascii="Times New Roman" w:hAnsi="Times New Roman" w:cs="Times New Roman"/>
          <w:sz w:val="24"/>
          <w:szCs w:val="24"/>
        </w:rPr>
        <w:t xml:space="preserve"> programme </w:t>
      </w:r>
      <w:r w:rsidR="00102373" w:rsidRPr="00640DB0">
        <w:rPr>
          <w:rFonts w:ascii="Times New Roman" w:hAnsi="Times New Roman" w:cs="Times New Roman"/>
          <w:sz w:val="24"/>
          <w:szCs w:val="24"/>
        </w:rPr>
        <w:t>WALLIX</w:t>
      </w:r>
      <w:r w:rsidR="00D820A5" w:rsidRPr="00640DB0">
        <w:rPr>
          <w:rFonts w:ascii="Times New Roman" w:hAnsi="Times New Roman" w:cs="Times New Roman"/>
          <w:sz w:val="24"/>
          <w:szCs w:val="24"/>
        </w:rPr>
        <w:t xml:space="preserve"> </w:t>
      </w:r>
      <w:r w:rsidR="00D57958" w:rsidRPr="00640DB0">
        <w:rPr>
          <w:rFonts w:ascii="Times New Roman" w:hAnsi="Times New Roman" w:cs="Times New Roman"/>
          <w:sz w:val="24"/>
          <w:szCs w:val="24"/>
        </w:rPr>
        <w:t>WE EDU</w:t>
      </w:r>
      <w:r w:rsidR="00D820A5" w:rsidRPr="00640DB0">
        <w:rPr>
          <w:rFonts w:ascii="Times New Roman" w:hAnsi="Times New Roman" w:cs="Times New Roman"/>
          <w:sz w:val="24"/>
          <w:szCs w:val="24"/>
        </w:rPr>
        <w:t xml:space="preserve">. </w:t>
      </w:r>
    </w:p>
    <w:p w14:paraId="50435B04" w14:textId="77777777" w:rsidR="00D11E07" w:rsidRDefault="00D11E07" w:rsidP="00102373">
      <w:pPr>
        <w:pStyle w:val="Default"/>
        <w:spacing w:line="276" w:lineRule="auto"/>
        <w:rPr>
          <w:rFonts w:ascii="Times New Roman" w:hAnsi="Times New Roman" w:cs="Times New Roman"/>
          <w:color w:val="auto"/>
        </w:rPr>
      </w:pPr>
    </w:p>
    <w:p w14:paraId="45208EA4" w14:textId="77777777" w:rsidR="00E13393" w:rsidRPr="00102373" w:rsidRDefault="00E13393" w:rsidP="00102373">
      <w:pPr>
        <w:pStyle w:val="Default"/>
        <w:spacing w:line="276" w:lineRule="auto"/>
        <w:rPr>
          <w:rFonts w:ascii="Times New Roman" w:hAnsi="Times New Roman" w:cs="Times New Roman"/>
          <w:color w:val="auto"/>
        </w:rPr>
      </w:pPr>
    </w:p>
    <w:p w14:paraId="43078896" w14:textId="0A286FC8" w:rsidR="00D11E07" w:rsidRPr="00102373" w:rsidRDefault="00D11E07" w:rsidP="00102373">
      <w:pPr>
        <w:pStyle w:val="Default"/>
        <w:spacing w:line="276" w:lineRule="auto"/>
        <w:rPr>
          <w:rFonts w:ascii="Times New Roman" w:hAnsi="Times New Roman" w:cs="Times New Roman"/>
          <w:b/>
          <w:bCs/>
          <w:color w:val="auto"/>
        </w:rPr>
      </w:pPr>
      <w:r w:rsidRPr="00102373">
        <w:rPr>
          <w:rFonts w:ascii="Times New Roman" w:hAnsi="Times New Roman" w:cs="Times New Roman"/>
          <w:b/>
          <w:bCs/>
          <w:color w:val="auto"/>
        </w:rPr>
        <w:t xml:space="preserve">ENTRE LES SOUSSIGNÉS : </w:t>
      </w:r>
    </w:p>
    <w:p w14:paraId="4D33FF3A" w14:textId="77777777" w:rsidR="00683B39" w:rsidRPr="00102373" w:rsidRDefault="00683B39" w:rsidP="00102373">
      <w:pPr>
        <w:pStyle w:val="Default"/>
        <w:spacing w:line="276" w:lineRule="auto"/>
        <w:rPr>
          <w:rFonts w:ascii="Times New Roman" w:hAnsi="Times New Roman" w:cs="Times New Roman"/>
          <w:color w:val="auto"/>
        </w:rPr>
      </w:pPr>
    </w:p>
    <w:p w14:paraId="130FBE0F" w14:textId="679C422A" w:rsidR="00D11E07" w:rsidRPr="00102373" w:rsidRDefault="000701CD" w:rsidP="00102373">
      <w:pPr>
        <w:pStyle w:val="Default"/>
        <w:spacing w:line="276" w:lineRule="auto"/>
        <w:rPr>
          <w:rFonts w:ascii="Times New Roman" w:hAnsi="Times New Roman" w:cs="Times New Roman"/>
          <w:color w:val="auto"/>
          <w:highlight w:val="yellow"/>
        </w:rPr>
      </w:pPr>
      <w:r w:rsidRPr="0039068B">
        <w:rPr>
          <w:rFonts w:ascii="Times New Roman" w:hAnsi="Times New Roman" w:cs="Times New Roman"/>
          <w:b/>
          <w:bCs/>
          <w:color w:val="auto"/>
          <w:highlight w:val="yellow"/>
        </w:rPr>
        <w:t xml:space="preserve">Le </w:t>
      </w:r>
      <w:proofErr w:type="gramStart"/>
      <w:r w:rsidR="0039068B" w:rsidRPr="0039068B">
        <w:rPr>
          <w:rFonts w:ascii="Times New Roman" w:hAnsi="Times New Roman" w:cs="Times New Roman"/>
          <w:b/>
          <w:bCs/>
          <w:color w:val="auto"/>
          <w:highlight w:val="yellow"/>
        </w:rPr>
        <w:t>Lycée</w:t>
      </w:r>
      <w:proofErr w:type="gramEnd"/>
      <w:r w:rsidR="0039068B" w:rsidRPr="0039068B">
        <w:rPr>
          <w:rFonts w:ascii="Times New Roman" w:hAnsi="Times New Roman" w:cs="Times New Roman"/>
          <w:b/>
          <w:bCs/>
          <w:color w:val="auto"/>
          <w:highlight w:val="yellow"/>
        </w:rPr>
        <w:t xml:space="preserve"> </w:t>
      </w:r>
      <w:r w:rsidR="00EF24EF" w:rsidRPr="007C1047">
        <w:rPr>
          <w:rFonts w:ascii="Times New Roman" w:hAnsi="Times New Roman" w:cs="Times New Roman"/>
          <w:highlight w:val="yellow"/>
        </w:rPr>
        <w:t>XXX</w:t>
      </w:r>
      <w:r w:rsidR="0039068B" w:rsidRPr="0039068B">
        <w:rPr>
          <w:rFonts w:ascii="Times New Roman" w:hAnsi="Times New Roman" w:cs="Times New Roman"/>
          <w:b/>
          <w:bCs/>
          <w:color w:val="auto"/>
          <w:highlight w:val="yellow"/>
        </w:rPr>
        <w:t xml:space="preserve">, </w:t>
      </w:r>
      <w:r w:rsidR="00EF24EF">
        <w:rPr>
          <w:rFonts w:ascii="Times New Roman" w:hAnsi="Times New Roman" w:cs="Times New Roman"/>
          <w:b/>
          <w:bCs/>
          <w:color w:val="auto"/>
          <w:highlight w:val="yellow"/>
        </w:rPr>
        <w:t>Ville</w:t>
      </w:r>
      <w:r w:rsidR="0039068B" w:rsidRPr="0039068B">
        <w:rPr>
          <w:rFonts w:ascii="Times New Roman" w:hAnsi="Times New Roman" w:cs="Times New Roman"/>
          <w:b/>
          <w:bCs/>
          <w:color w:val="auto"/>
          <w:highlight w:val="yellow"/>
        </w:rPr>
        <w:t xml:space="preserve">, de l’Académie de </w:t>
      </w:r>
      <w:r w:rsidR="00EF24EF" w:rsidRPr="007C1047">
        <w:rPr>
          <w:rFonts w:ascii="Times New Roman" w:hAnsi="Times New Roman" w:cs="Times New Roman"/>
          <w:highlight w:val="yellow"/>
        </w:rPr>
        <w:t>XXX</w:t>
      </w:r>
      <w:r w:rsidR="0039068B" w:rsidRPr="0039068B">
        <w:rPr>
          <w:rFonts w:ascii="Times New Roman" w:hAnsi="Times New Roman" w:cs="Times New Roman"/>
          <w:b/>
          <w:bCs/>
          <w:color w:val="auto"/>
          <w:highlight w:val="yellow"/>
        </w:rPr>
        <w:t>, établissement à remplir</w:t>
      </w:r>
      <w:r w:rsidR="00E13393">
        <w:rPr>
          <w:rFonts w:ascii="Times New Roman" w:hAnsi="Times New Roman" w:cs="Times New Roman"/>
          <w:color w:val="auto"/>
          <w:highlight w:val="yellow"/>
        </w:rPr>
        <w:br/>
      </w:r>
    </w:p>
    <w:p w14:paraId="5DFAF793" w14:textId="176A3D0C" w:rsidR="00D11E07" w:rsidRPr="00102373" w:rsidRDefault="00D11E07" w:rsidP="00102373">
      <w:pPr>
        <w:pStyle w:val="Default"/>
        <w:spacing w:line="276" w:lineRule="auto"/>
        <w:rPr>
          <w:rFonts w:ascii="Times New Roman" w:hAnsi="Times New Roman" w:cs="Times New Roman"/>
          <w:color w:val="auto"/>
        </w:rPr>
      </w:pPr>
      <w:r w:rsidRPr="00102373">
        <w:rPr>
          <w:rFonts w:ascii="Times New Roman" w:hAnsi="Times New Roman" w:cs="Times New Roman"/>
          <w:color w:val="auto"/>
        </w:rPr>
        <w:t>Représenté</w:t>
      </w:r>
      <w:r w:rsidR="0039068B">
        <w:rPr>
          <w:rFonts w:ascii="Times New Roman" w:hAnsi="Times New Roman" w:cs="Times New Roman"/>
          <w:color w:val="auto"/>
        </w:rPr>
        <w:t>(e)</w:t>
      </w:r>
      <w:r w:rsidRPr="00102373">
        <w:rPr>
          <w:rFonts w:ascii="Times New Roman" w:hAnsi="Times New Roman" w:cs="Times New Roman"/>
          <w:color w:val="auto"/>
        </w:rPr>
        <w:t xml:space="preserve"> par </w:t>
      </w:r>
      <w:r w:rsidR="0039068B" w:rsidRPr="0039068B">
        <w:rPr>
          <w:rFonts w:ascii="Times New Roman" w:hAnsi="Times New Roman" w:cs="Times New Roman"/>
          <w:b/>
          <w:bCs/>
          <w:color w:val="auto"/>
          <w:highlight w:val="yellow"/>
        </w:rPr>
        <w:t>Prénom Nom</w:t>
      </w:r>
      <w:r w:rsidR="000701CD" w:rsidRPr="0039068B">
        <w:rPr>
          <w:rFonts w:ascii="Times New Roman" w:hAnsi="Times New Roman" w:cs="Times New Roman"/>
          <w:b/>
          <w:bCs/>
          <w:color w:val="auto"/>
          <w:highlight w:val="yellow"/>
        </w:rPr>
        <w:t xml:space="preserve">, </w:t>
      </w:r>
      <w:r w:rsidR="0039068B" w:rsidRPr="0039068B">
        <w:rPr>
          <w:rFonts w:ascii="Times New Roman" w:hAnsi="Times New Roman" w:cs="Times New Roman"/>
          <w:b/>
          <w:bCs/>
          <w:color w:val="auto"/>
          <w:highlight w:val="yellow"/>
        </w:rPr>
        <w:t xml:space="preserve">Fonction </w:t>
      </w:r>
      <w:r w:rsidRPr="00102373">
        <w:rPr>
          <w:rFonts w:ascii="Times New Roman" w:hAnsi="Times New Roman" w:cs="Times New Roman"/>
          <w:color w:val="auto"/>
        </w:rPr>
        <w:t xml:space="preserve">en sa qualité </w:t>
      </w:r>
      <w:r w:rsidR="0039068B" w:rsidRPr="0039068B">
        <w:rPr>
          <w:rFonts w:ascii="Times New Roman" w:hAnsi="Times New Roman" w:cs="Times New Roman"/>
          <w:color w:val="auto"/>
          <w:highlight w:val="yellow"/>
        </w:rPr>
        <w:t>à remplir</w:t>
      </w:r>
      <w:r w:rsidR="0039068B">
        <w:rPr>
          <w:rFonts w:ascii="Times New Roman" w:hAnsi="Times New Roman" w:cs="Times New Roman"/>
          <w:color w:val="auto"/>
        </w:rPr>
        <w:t xml:space="preserve"> </w:t>
      </w:r>
    </w:p>
    <w:p w14:paraId="4320FE80" w14:textId="77777777" w:rsidR="00D11E07" w:rsidRPr="00102373" w:rsidRDefault="00D11E07" w:rsidP="00102373">
      <w:pPr>
        <w:spacing w:line="276" w:lineRule="auto"/>
        <w:rPr>
          <w:rFonts w:ascii="Times New Roman" w:hAnsi="Times New Roman" w:cs="Times New Roman"/>
          <w:b/>
          <w:bCs/>
          <w:sz w:val="24"/>
          <w:szCs w:val="24"/>
        </w:rPr>
      </w:pPr>
      <w:r w:rsidRPr="00102373">
        <w:rPr>
          <w:rFonts w:ascii="Times New Roman" w:hAnsi="Times New Roman" w:cs="Times New Roman"/>
          <w:b/>
          <w:bCs/>
          <w:sz w:val="24"/>
          <w:szCs w:val="24"/>
        </w:rPr>
        <w:t xml:space="preserve">D'une part, </w:t>
      </w:r>
    </w:p>
    <w:p w14:paraId="6664B76C" w14:textId="64974440" w:rsidR="00D11E07" w:rsidRPr="00102373" w:rsidRDefault="00D11E07" w:rsidP="00102373">
      <w:pPr>
        <w:spacing w:line="276" w:lineRule="auto"/>
        <w:rPr>
          <w:rFonts w:ascii="Times New Roman" w:hAnsi="Times New Roman" w:cs="Times New Roman"/>
          <w:b/>
          <w:bCs/>
          <w:sz w:val="24"/>
          <w:szCs w:val="24"/>
        </w:rPr>
      </w:pPr>
      <w:proofErr w:type="gramStart"/>
      <w:r w:rsidRPr="00102373">
        <w:rPr>
          <w:rFonts w:ascii="Times New Roman" w:hAnsi="Times New Roman" w:cs="Times New Roman"/>
          <w:b/>
          <w:bCs/>
          <w:sz w:val="24"/>
          <w:szCs w:val="24"/>
        </w:rPr>
        <w:t>et</w:t>
      </w:r>
      <w:proofErr w:type="gramEnd"/>
      <w:r w:rsidRPr="00102373">
        <w:rPr>
          <w:rFonts w:ascii="Times New Roman" w:hAnsi="Times New Roman" w:cs="Times New Roman"/>
          <w:b/>
          <w:bCs/>
          <w:sz w:val="24"/>
          <w:szCs w:val="24"/>
        </w:rPr>
        <w:t xml:space="preserve"> </w:t>
      </w:r>
    </w:p>
    <w:p w14:paraId="4B24DB08" w14:textId="1AB97477" w:rsidR="00D11E07" w:rsidRPr="00102373" w:rsidRDefault="00102373" w:rsidP="00102373">
      <w:pPr>
        <w:pStyle w:val="Default"/>
        <w:spacing w:line="276" w:lineRule="auto"/>
        <w:rPr>
          <w:rFonts w:ascii="Times New Roman" w:hAnsi="Times New Roman" w:cs="Times New Roman"/>
          <w:color w:val="auto"/>
        </w:rPr>
      </w:pPr>
      <w:r w:rsidRPr="00102373">
        <w:rPr>
          <w:rFonts w:ascii="Times New Roman" w:hAnsi="Times New Roman" w:cs="Times New Roman"/>
          <w:b/>
          <w:bCs/>
          <w:color w:val="auto"/>
        </w:rPr>
        <w:t>WALLIX</w:t>
      </w:r>
      <w:r w:rsidR="00D11E07" w:rsidRPr="00102373">
        <w:rPr>
          <w:rFonts w:ascii="Times New Roman" w:hAnsi="Times New Roman" w:cs="Times New Roman"/>
          <w:color w:val="auto"/>
        </w:rPr>
        <w:t xml:space="preserve">, Société </w:t>
      </w:r>
      <w:r w:rsidR="00232F03" w:rsidRPr="00102373">
        <w:rPr>
          <w:rFonts w:ascii="Times New Roman" w:hAnsi="Times New Roman" w:cs="Times New Roman"/>
          <w:color w:val="auto"/>
        </w:rPr>
        <w:t>à responsabilité limitée</w:t>
      </w:r>
      <w:r w:rsidR="00D11E07" w:rsidRPr="00102373">
        <w:rPr>
          <w:rFonts w:ascii="Times New Roman" w:hAnsi="Times New Roman" w:cs="Times New Roman"/>
          <w:color w:val="auto"/>
        </w:rPr>
        <w:t xml:space="preserve">, dont le siège social est situé au 250 bis rue du Faubourg St Honoré, à Paris (75008), immatriculée sous le </w:t>
      </w:r>
      <w:r w:rsidR="007D39D9" w:rsidRPr="00102373">
        <w:rPr>
          <w:rFonts w:ascii="Times New Roman" w:hAnsi="Times New Roman" w:cs="Times New Roman"/>
          <w:color w:val="auto"/>
        </w:rPr>
        <w:t xml:space="preserve">SIREN </w:t>
      </w:r>
      <w:r w:rsidR="00D11E07" w:rsidRPr="00102373">
        <w:rPr>
          <w:rFonts w:ascii="Times New Roman" w:hAnsi="Times New Roman" w:cs="Times New Roman"/>
          <w:color w:val="auto"/>
        </w:rPr>
        <w:t xml:space="preserve">n° </w:t>
      </w:r>
      <w:r w:rsidR="002B2025" w:rsidRPr="00102373">
        <w:rPr>
          <w:rFonts w:ascii="Times New Roman" w:hAnsi="Times New Roman" w:cs="Times New Roman"/>
          <w:color w:val="auto"/>
        </w:rPr>
        <w:t>450</w:t>
      </w:r>
      <w:r w:rsidR="007D39D9" w:rsidRPr="00102373">
        <w:rPr>
          <w:rFonts w:ascii="Times New Roman" w:hAnsi="Times New Roman" w:cs="Times New Roman"/>
          <w:color w:val="auto"/>
        </w:rPr>
        <w:t> </w:t>
      </w:r>
      <w:r w:rsidR="002B2025" w:rsidRPr="00102373">
        <w:rPr>
          <w:rFonts w:ascii="Times New Roman" w:hAnsi="Times New Roman" w:cs="Times New Roman"/>
          <w:color w:val="auto"/>
        </w:rPr>
        <w:t>401</w:t>
      </w:r>
      <w:r w:rsidR="007D39D9" w:rsidRPr="00102373">
        <w:rPr>
          <w:rFonts w:ascii="Times New Roman" w:hAnsi="Times New Roman" w:cs="Times New Roman"/>
          <w:color w:val="auto"/>
        </w:rPr>
        <w:t xml:space="preserve"> </w:t>
      </w:r>
      <w:r w:rsidR="002B2025" w:rsidRPr="00102373">
        <w:rPr>
          <w:rFonts w:ascii="Times New Roman" w:hAnsi="Times New Roman" w:cs="Times New Roman"/>
          <w:color w:val="auto"/>
        </w:rPr>
        <w:t>153</w:t>
      </w:r>
      <w:r w:rsidR="00232F03" w:rsidRPr="00102373">
        <w:rPr>
          <w:rFonts w:ascii="Times New Roman" w:hAnsi="Times New Roman" w:cs="Times New Roman"/>
          <w:color w:val="auto"/>
        </w:rPr>
        <w:t xml:space="preserve"> </w:t>
      </w:r>
      <w:r w:rsidR="00D11E07" w:rsidRPr="00102373">
        <w:rPr>
          <w:rFonts w:ascii="Times New Roman" w:hAnsi="Times New Roman" w:cs="Times New Roman"/>
          <w:color w:val="auto"/>
        </w:rPr>
        <w:t xml:space="preserve">au R.C.S. de Paris, représentée par </w:t>
      </w:r>
      <w:r w:rsidR="00D11E07" w:rsidRPr="00102373">
        <w:rPr>
          <w:rFonts w:ascii="Times New Roman" w:hAnsi="Times New Roman" w:cs="Times New Roman"/>
          <w:b/>
          <w:bCs/>
          <w:color w:val="auto"/>
        </w:rPr>
        <w:t>Jean-Noël de GALZAIN</w:t>
      </w:r>
      <w:r w:rsidR="00D11E07" w:rsidRPr="00102373">
        <w:rPr>
          <w:rFonts w:ascii="Times New Roman" w:hAnsi="Times New Roman" w:cs="Times New Roman"/>
          <w:color w:val="auto"/>
        </w:rPr>
        <w:t xml:space="preserve">, en sa qualité de </w:t>
      </w:r>
      <w:r w:rsidR="00E020EA">
        <w:rPr>
          <w:rFonts w:ascii="Times New Roman" w:hAnsi="Times New Roman" w:cs="Times New Roman"/>
          <w:color w:val="auto"/>
        </w:rPr>
        <w:t>g</w:t>
      </w:r>
      <w:r w:rsidR="00D11E07" w:rsidRPr="00102373">
        <w:rPr>
          <w:rFonts w:ascii="Times New Roman" w:hAnsi="Times New Roman" w:cs="Times New Roman"/>
          <w:color w:val="auto"/>
        </w:rPr>
        <w:t xml:space="preserve">érant ; </w:t>
      </w:r>
    </w:p>
    <w:p w14:paraId="6B91F249" w14:textId="2251B0F9" w:rsidR="00D11E07" w:rsidRDefault="00D11E07" w:rsidP="00102373">
      <w:pPr>
        <w:spacing w:line="276" w:lineRule="auto"/>
        <w:rPr>
          <w:rFonts w:ascii="Times New Roman" w:hAnsi="Times New Roman" w:cs="Times New Roman"/>
          <w:b/>
          <w:bCs/>
          <w:sz w:val="24"/>
          <w:szCs w:val="24"/>
        </w:rPr>
      </w:pPr>
      <w:r w:rsidRPr="00102373">
        <w:rPr>
          <w:rFonts w:ascii="Times New Roman" w:hAnsi="Times New Roman" w:cs="Times New Roman"/>
          <w:b/>
          <w:bCs/>
          <w:sz w:val="24"/>
          <w:szCs w:val="24"/>
        </w:rPr>
        <w:t>D'autre part,</w:t>
      </w:r>
    </w:p>
    <w:p w14:paraId="44AE0F8C" w14:textId="77777777" w:rsidR="00E13393" w:rsidRPr="00102373" w:rsidRDefault="00E13393" w:rsidP="00102373">
      <w:pPr>
        <w:spacing w:line="276" w:lineRule="auto"/>
        <w:rPr>
          <w:rFonts w:ascii="Times New Roman" w:hAnsi="Times New Roman" w:cs="Times New Roman"/>
          <w:b/>
          <w:bCs/>
          <w:sz w:val="24"/>
          <w:szCs w:val="24"/>
        </w:rPr>
      </w:pPr>
    </w:p>
    <w:p w14:paraId="1A05CCE3" w14:textId="77777777" w:rsidR="00D11E07" w:rsidRPr="00102373" w:rsidRDefault="00D11E07" w:rsidP="00102373">
      <w:pPr>
        <w:pStyle w:val="Default"/>
        <w:spacing w:line="276" w:lineRule="auto"/>
        <w:rPr>
          <w:rFonts w:ascii="Times New Roman" w:hAnsi="Times New Roman" w:cs="Times New Roman"/>
          <w:color w:val="auto"/>
        </w:rPr>
      </w:pPr>
    </w:p>
    <w:p w14:paraId="3C495AC2" w14:textId="57B5B938" w:rsidR="00955F55" w:rsidRDefault="00955F55" w:rsidP="00102373">
      <w:pPr>
        <w:spacing w:line="276" w:lineRule="auto"/>
        <w:rPr>
          <w:rFonts w:ascii="Times New Roman" w:hAnsi="Times New Roman" w:cs="Times New Roman"/>
          <w:b/>
          <w:bCs/>
          <w:sz w:val="24"/>
          <w:szCs w:val="24"/>
        </w:rPr>
      </w:pPr>
      <w:r w:rsidRPr="00102373">
        <w:rPr>
          <w:rFonts w:ascii="Times New Roman" w:hAnsi="Times New Roman" w:cs="Times New Roman"/>
          <w:b/>
          <w:bCs/>
          <w:sz w:val="24"/>
          <w:szCs w:val="24"/>
        </w:rPr>
        <w:t>PR</w:t>
      </w:r>
      <w:r w:rsidR="00E020EA">
        <w:rPr>
          <w:rFonts w:ascii="Times New Roman" w:hAnsi="Times New Roman" w:cs="Times New Roman"/>
          <w:b/>
          <w:bCs/>
          <w:sz w:val="24"/>
          <w:szCs w:val="24"/>
        </w:rPr>
        <w:t>É</w:t>
      </w:r>
      <w:r w:rsidRPr="00102373">
        <w:rPr>
          <w:rFonts w:ascii="Times New Roman" w:hAnsi="Times New Roman" w:cs="Times New Roman"/>
          <w:b/>
          <w:bCs/>
          <w:sz w:val="24"/>
          <w:szCs w:val="24"/>
        </w:rPr>
        <w:t xml:space="preserve">LIMINAIRE </w:t>
      </w:r>
    </w:p>
    <w:p w14:paraId="7AC13EA1" w14:textId="77777777" w:rsidR="00640DB0" w:rsidRDefault="00102373" w:rsidP="00102373">
      <w:pPr>
        <w:spacing w:line="276" w:lineRule="auto"/>
        <w:rPr>
          <w:rFonts w:ascii="Times New Roman" w:hAnsi="Times New Roman" w:cs="Times New Roman"/>
          <w:sz w:val="24"/>
          <w:szCs w:val="24"/>
        </w:rPr>
      </w:pPr>
      <w:r w:rsidRPr="00102373">
        <w:rPr>
          <w:rFonts w:ascii="Times New Roman" w:hAnsi="Times New Roman" w:cs="Times New Roman"/>
          <w:sz w:val="24"/>
          <w:szCs w:val="24"/>
        </w:rPr>
        <w:t>WALLIX</w:t>
      </w:r>
      <w:r w:rsidR="00CA2A90" w:rsidRPr="00102373">
        <w:rPr>
          <w:rFonts w:ascii="Times New Roman" w:hAnsi="Times New Roman" w:cs="Times New Roman"/>
          <w:sz w:val="24"/>
          <w:szCs w:val="24"/>
        </w:rPr>
        <w:t xml:space="preserve"> est engagé dans la responsabilité numérique et</w:t>
      </w:r>
      <w:r w:rsidR="00955F55" w:rsidRPr="00102373">
        <w:rPr>
          <w:rFonts w:ascii="Times New Roman" w:hAnsi="Times New Roman" w:cs="Times New Roman"/>
          <w:sz w:val="24"/>
          <w:szCs w:val="24"/>
        </w:rPr>
        <w:t xml:space="preserve"> agit pour sensibiliser les générations futures à la construction d’un monde numérique de confiance et notamment aux besoins grandissants de protéger les accès, les identités et les données numériques.</w:t>
      </w:r>
      <w:r w:rsidR="004A4606" w:rsidRPr="00102373">
        <w:rPr>
          <w:rFonts w:ascii="Times New Roman" w:hAnsi="Times New Roman" w:cs="Times New Roman"/>
          <w:sz w:val="24"/>
          <w:szCs w:val="24"/>
        </w:rPr>
        <w:t xml:space="preserve"> </w:t>
      </w:r>
      <w:r w:rsidR="00FA150B" w:rsidRPr="00102373">
        <w:rPr>
          <w:rFonts w:ascii="Times New Roman" w:hAnsi="Times New Roman" w:cs="Times New Roman"/>
          <w:sz w:val="24"/>
          <w:szCs w:val="24"/>
        </w:rPr>
        <w:t xml:space="preserve">Pour cela, </w:t>
      </w:r>
      <w:r w:rsidRPr="00102373">
        <w:rPr>
          <w:rFonts w:ascii="Times New Roman" w:hAnsi="Times New Roman" w:cs="Times New Roman"/>
          <w:sz w:val="24"/>
          <w:szCs w:val="24"/>
        </w:rPr>
        <w:t>WALLIX</w:t>
      </w:r>
      <w:r w:rsidR="00955F55" w:rsidRPr="00102373">
        <w:rPr>
          <w:rFonts w:ascii="Times New Roman" w:hAnsi="Times New Roman" w:cs="Times New Roman"/>
          <w:sz w:val="24"/>
          <w:szCs w:val="24"/>
        </w:rPr>
        <w:t xml:space="preserve"> a créé en 2022 le programme </w:t>
      </w:r>
      <w:r w:rsidR="00D57958" w:rsidRPr="00102373">
        <w:rPr>
          <w:rFonts w:ascii="Times New Roman" w:hAnsi="Times New Roman" w:cs="Times New Roman"/>
          <w:sz w:val="24"/>
          <w:szCs w:val="24"/>
        </w:rPr>
        <w:t>WE EDU</w:t>
      </w:r>
      <w:r w:rsidR="00955F55" w:rsidRPr="00102373">
        <w:rPr>
          <w:rFonts w:ascii="Times New Roman" w:hAnsi="Times New Roman" w:cs="Times New Roman"/>
          <w:sz w:val="24"/>
          <w:szCs w:val="24"/>
        </w:rPr>
        <w:t xml:space="preserve"> pour </w:t>
      </w:r>
      <w:r w:rsidR="00CA2A90" w:rsidRPr="00102373">
        <w:rPr>
          <w:rFonts w:ascii="Times New Roman" w:hAnsi="Times New Roman" w:cs="Times New Roman"/>
          <w:sz w:val="24"/>
          <w:szCs w:val="24"/>
        </w:rPr>
        <w:t xml:space="preserve">les établissements d’enseignement supérieur dans le but de </w:t>
      </w:r>
      <w:r w:rsidR="00955F55" w:rsidRPr="00102373">
        <w:rPr>
          <w:rFonts w:ascii="Times New Roman" w:hAnsi="Times New Roman" w:cs="Times New Roman"/>
          <w:sz w:val="24"/>
          <w:szCs w:val="24"/>
        </w:rPr>
        <w:t xml:space="preserve">contribuer très concrètement à la formation des </w:t>
      </w:r>
      <w:r w:rsidR="00CA2A90" w:rsidRPr="00102373">
        <w:rPr>
          <w:rFonts w:ascii="Times New Roman" w:hAnsi="Times New Roman" w:cs="Times New Roman"/>
          <w:sz w:val="24"/>
          <w:szCs w:val="24"/>
        </w:rPr>
        <w:t xml:space="preserve">talents </w:t>
      </w:r>
      <w:r w:rsidR="004A4606" w:rsidRPr="00102373">
        <w:rPr>
          <w:rFonts w:ascii="Times New Roman" w:hAnsi="Times New Roman" w:cs="Times New Roman"/>
          <w:sz w:val="24"/>
          <w:szCs w:val="24"/>
        </w:rPr>
        <w:t xml:space="preserve">de demain </w:t>
      </w:r>
      <w:r w:rsidR="00955F55" w:rsidRPr="00102373">
        <w:rPr>
          <w:rFonts w:ascii="Times New Roman" w:hAnsi="Times New Roman" w:cs="Times New Roman"/>
          <w:sz w:val="24"/>
          <w:szCs w:val="24"/>
        </w:rPr>
        <w:t>aux métiers de la cybersécurité</w:t>
      </w:r>
      <w:r w:rsidR="00485549" w:rsidRPr="00102373">
        <w:rPr>
          <w:rFonts w:ascii="Times New Roman" w:hAnsi="Times New Roman" w:cs="Times New Roman"/>
          <w:sz w:val="24"/>
          <w:szCs w:val="24"/>
        </w:rPr>
        <w:t xml:space="preserve">. </w:t>
      </w:r>
    </w:p>
    <w:p w14:paraId="58281D60" w14:textId="77777777" w:rsidR="00640DB0" w:rsidRDefault="00102373" w:rsidP="00102373">
      <w:pPr>
        <w:spacing w:line="276" w:lineRule="auto"/>
        <w:rPr>
          <w:rFonts w:ascii="Times New Roman" w:hAnsi="Times New Roman" w:cs="Times New Roman"/>
          <w:sz w:val="24"/>
          <w:szCs w:val="24"/>
        </w:rPr>
      </w:pPr>
      <w:r w:rsidRPr="00102373">
        <w:rPr>
          <w:rFonts w:ascii="Times New Roman" w:hAnsi="Times New Roman" w:cs="Times New Roman"/>
          <w:sz w:val="24"/>
          <w:szCs w:val="24"/>
        </w:rPr>
        <w:t>WALLIX</w:t>
      </w:r>
      <w:r w:rsidR="00955F55" w:rsidRPr="00102373">
        <w:rPr>
          <w:rFonts w:ascii="Times New Roman" w:hAnsi="Times New Roman" w:cs="Times New Roman"/>
          <w:sz w:val="24"/>
          <w:szCs w:val="24"/>
        </w:rPr>
        <w:t xml:space="preserve"> </w:t>
      </w:r>
      <w:r w:rsidR="00D57958" w:rsidRPr="00102373">
        <w:rPr>
          <w:rFonts w:ascii="Times New Roman" w:hAnsi="Times New Roman" w:cs="Times New Roman"/>
          <w:sz w:val="24"/>
          <w:szCs w:val="24"/>
        </w:rPr>
        <w:t>WE EDU</w:t>
      </w:r>
      <w:r w:rsidR="00CA2A90" w:rsidRPr="00102373">
        <w:rPr>
          <w:rFonts w:ascii="Times New Roman" w:hAnsi="Times New Roman" w:cs="Times New Roman"/>
          <w:sz w:val="24"/>
          <w:szCs w:val="24"/>
        </w:rPr>
        <w:t xml:space="preserve"> est un programme </w:t>
      </w:r>
      <w:r w:rsidR="00955F55" w:rsidRPr="00102373">
        <w:rPr>
          <w:rFonts w:ascii="Times New Roman" w:hAnsi="Times New Roman" w:cs="Times New Roman"/>
          <w:sz w:val="24"/>
          <w:szCs w:val="24"/>
        </w:rPr>
        <w:t xml:space="preserve">à destination des </w:t>
      </w:r>
      <w:r w:rsidR="00CA2A90" w:rsidRPr="00102373">
        <w:rPr>
          <w:rFonts w:ascii="Times New Roman" w:hAnsi="Times New Roman" w:cs="Times New Roman"/>
          <w:sz w:val="24"/>
          <w:szCs w:val="24"/>
        </w:rPr>
        <w:t xml:space="preserve">enseignants et des étudiants, </w:t>
      </w:r>
      <w:r w:rsidR="005B0303" w:rsidRPr="00102373">
        <w:rPr>
          <w:rFonts w:ascii="Times New Roman" w:hAnsi="Times New Roman" w:cs="Times New Roman"/>
          <w:sz w:val="24"/>
          <w:szCs w:val="24"/>
        </w:rPr>
        <w:t>qui propose</w:t>
      </w:r>
      <w:r w:rsidR="00CA2A90" w:rsidRPr="00102373">
        <w:rPr>
          <w:rFonts w:ascii="Times New Roman" w:hAnsi="Times New Roman" w:cs="Times New Roman"/>
          <w:sz w:val="24"/>
          <w:szCs w:val="24"/>
        </w:rPr>
        <w:t xml:space="preserve"> l’accès </w:t>
      </w:r>
      <w:r w:rsidR="00FA150B" w:rsidRPr="00102373">
        <w:rPr>
          <w:rFonts w:ascii="Times New Roman" w:hAnsi="Times New Roman" w:cs="Times New Roman"/>
          <w:sz w:val="24"/>
          <w:szCs w:val="24"/>
        </w:rPr>
        <w:t>aux</w:t>
      </w:r>
      <w:r w:rsidR="00CA2A90" w:rsidRPr="00102373">
        <w:rPr>
          <w:rFonts w:ascii="Times New Roman" w:hAnsi="Times New Roman" w:cs="Times New Roman"/>
          <w:sz w:val="24"/>
          <w:szCs w:val="24"/>
        </w:rPr>
        <w:t xml:space="preserve"> formations</w:t>
      </w:r>
      <w:r w:rsidR="00FA150B" w:rsidRPr="00102373">
        <w:rPr>
          <w:rFonts w:ascii="Times New Roman" w:hAnsi="Times New Roman" w:cs="Times New Roman"/>
          <w:sz w:val="24"/>
          <w:szCs w:val="24"/>
        </w:rPr>
        <w:t xml:space="preserve"> de </w:t>
      </w:r>
      <w:r w:rsidRPr="00102373">
        <w:rPr>
          <w:rFonts w:ascii="Times New Roman" w:hAnsi="Times New Roman" w:cs="Times New Roman"/>
          <w:sz w:val="24"/>
          <w:szCs w:val="24"/>
        </w:rPr>
        <w:t>WALLIX</w:t>
      </w:r>
      <w:r w:rsidR="00CA2A90" w:rsidRPr="00102373">
        <w:rPr>
          <w:rFonts w:ascii="Times New Roman" w:hAnsi="Times New Roman" w:cs="Times New Roman"/>
          <w:sz w:val="24"/>
          <w:szCs w:val="24"/>
        </w:rPr>
        <w:t xml:space="preserve">, et </w:t>
      </w:r>
      <w:r w:rsidR="004A4606" w:rsidRPr="00102373">
        <w:rPr>
          <w:rFonts w:ascii="Times New Roman" w:hAnsi="Times New Roman" w:cs="Times New Roman"/>
          <w:sz w:val="24"/>
          <w:szCs w:val="24"/>
        </w:rPr>
        <w:t xml:space="preserve">aux </w:t>
      </w:r>
      <w:r w:rsidR="00FF3DB8" w:rsidRPr="00102373">
        <w:rPr>
          <w:rFonts w:ascii="Times New Roman" w:hAnsi="Times New Roman" w:cs="Times New Roman"/>
          <w:sz w:val="24"/>
          <w:szCs w:val="24"/>
        </w:rPr>
        <w:t>solutions techniques</w:t>
      </w:r>
      <w:r w:rsidR="004A4606" w:rsidRPr="00102373">
        <w:rPr>
          <w:rFonts w:ascii="Times New Roman" w:hAnsi="Times New Roman" w:cs="Times New Roman"/>
          <w:sz w:val="24"/>
          <w:szCs w:val="24"/>
        </w:rPr>
        <w:t xml:space="preserve"> PAM4ALL</w:t>
      </w:r>
      <w:r w:rsidR="00FF3DB8" w:rsidRPr="00102373">
        <w:rPr>
          <w:rFonts w:ascii="Times New Roman" w:hAnsi="Times New Roman" w:cs="Times New Roman"/>
          <w:sz w:val="24"/>
          <w:szCs w:val="24"/>
        </w:rPr>
        <w:t>, en licence gratuite.</w:t>
      </w:r>
      <w:r w:rsidR="004A4606" w:rsidRPr="00102373">
        <w:rPr>
          <w:rFonts w:ascii="Times New Roman" w:hAnsi="Times New Roman" w:cs="Times New Roman"/>
          <w:sz w:val="24"/>
          <w:szCs w:val="24"/>
        </w:rPr>
        <w:t xml:space="preserve"> </w:t>
      </w:r>
    </w:p>
    <w:p w14:paraId="64F2DE33" w14:textId="439221D1" w:rsidR="0049463D" w:rsidRDefault="00102373" w:rsidP="00102373">
      <w:pPr>
        <w:spacing w:line="276" w:lineRule="auto"/>
        <w:rPr>
          <w:rFonts w:ascii="Times New Roman" w:hAnsi="Times New Roman" w:cs="Times New Roman"/>
          <w:sz w:val="24"/>
          <w:szCs w:val="24"/>
        </w:rPr>
      </w:pPr>
      <w:r w:rsidRPr="00102373">
        <w:rPr>
          <w:rFonts w:ascii="Times New Roman" w:hAnsi="Times New Roman" w:cs="Times New Roman"/>
          <w:sz w:val="24"/>
          <w:szCs w:val="24"/>
        </w:rPr>
        <w:lastRenderedPageBreak/>
        <w:t>WALLIX</w:t>
      </w:r>
      <w:r w:rsidR="00CA2A90" w:rsidRPr="00102373">
        <w:rPr>
          <w:rFonts w:ascii="Times New Roman" w:hAnsi="Times New Roman" w:cs="Times New Roman"/>
          <w:sz w:val="24"/>
          <w:szCs w:val="24"/>
        </w:rPr>
        <w:t xml:space="preserve"> </w:t>
      </w:r>
      <w:r w:rsidR="00D57958" w:rsidRPr="00102373">
        <w:rPr>
          <w:rFonts w:ascii="Times New Roman" w:hAnsi="Times New Roman" w:cs="Times New Roman"/>
          <w:sz w:val="24"/>
          <w:szCs w:val="24"/>
        </w:rPr>
        <w:t>WE EDU</w:t>
      </w:r>
      <w:r w:rsidR="00CA2A90" w:rsidRPr="00102373">
        <w:rPr>
          <w:rFonts w:ascii="Times New Roman" w:hAnsi="Times New Roman" w:cs="Times New Roman"/>
          <w:sz w:val="24"/>
          <w:szCs w:val="24"/>
        </w:rPr>
        <w:t xml:space="preserve">, s’appuie sur le </w:t>
      </w:r>
      <w:r w:rsidR="00FF3DB8" w:rsidRPr="00102373">
        <w:rPr>
          <w:rFonts w:ascii="Times New Roman" w:hAnsi="Times New Roman" w:cs="Times New Roman"/>
          <w:sz w:val="24"/>
          <w:szCs w:val="24"/>
        </w:rPr>
        <w:t xml:space="preserve">centre de formation de </w:t>
      </w:r>
      <w:proofErr w:type="gramStart"/>
      <w:r w:rsidRPr="00102373">
        <w:rPr>
          <w:rFonts w:ascii="Times New Roman" w:hAnsi="Times New Roman" w:cs="Times New Roman"/>
          <w:sz w:val="24"/>
          <w:szCs w:val="24"/>
        </w:rPr>
        <w:t>WALLIX</w:t>
      </w:r>
      <w:r w:rsidR="005B0303">
        <w:rPr>
          <w:rStyle w:val="Marquedecommentaire"/>
        </w:rPr>
        <w:t xml:space="preserve">,  </w:t>
      </w:r>
      <w:r w:rsidR="006C687F" w:rsidRPr="00102373">
        <w:rPr>
          <w:rFonts w:ascii="Times New Roman" w:hAnsi="Times New Roman" w:cs="Times New Roman"/>
          <w:sz w:val="24"/>
          <w:szCs w:val="24"/>
        </w:rPr>
        <w:t>l</w:t>
      </w:r>
      <w:r w:rsidR="00FF3DB8" w:rsidRPr="00102373">
        <w:rPr>
          <w:rFonts w:ascii="Times New Roman" w:hAnsi="Times New Roman" w:cs="Times New Roman"/>
          <w:sz w:val="24"/>
          <w:szCs w:val="24"/>
        </w:rPr>
        <w:t>a</w:t>
      </w:r>
      <w:proofErr w:type="gramEnd"/>
      <w:r w:rsidR="00FF3DB8" w:rsidRPr="00102373">
        <w:rPr>
          <w:rFonts w:ascii="Times New Roman" w:hAnsi="Times New Roman" w:cs="Times New Roman"/>
          <w:sz w:val="24"/>
          <w:szCs w:val="24"/>
        </w:rPr>
        <w:t xml:space="preserve"> </w:t>
      </w:r>
      <w:r w:rsidR="00704D89">
        <w:rPr>
          <w:rFonts w:ascii="Times New Roman" w:hAnsi="Times New Roman" w:cs="Times New Roman"/>
          <w:sz w:val="24"/>
          <w:szCs w:val="24"/>
        </w:rPr>
        <w:t xml:space="preserve">«WALLIX </w:t>
      </w:r>
      <w:proofErr w:type="spellStart"/>
      <w:r w:rsidR="00704D89">
        <w:rPr>
          <w:rFonts w:ascii="Times New Roman" w:hAnsi="Times New Roman" w:cs="Times New Roman"/>
          <w:sz w:val="24"/>
          <w:szCs w:val="24"/>
        </w:rPr>
        <w:t>Academy</w:t>
      </w:r>
      <w:proofErr w:type="spellEnd"/>
      <w:r w:rsidR="00704D89">
        <w:rPr>
          <w:rFonts w:ascii="Times New Roman" w:hAnsi="Times New Roman" w:cs="Times New Roman"/>
          <w:sz w:val="24"/>
          <w:szCs w:val="24"/>
        </w:rPr>
        <w:t>»</w:t>
      </w:r>
      <w:r w:rsidR="005B0303">
        <w:rPr>
          <w:rFonts w:ascii="Times New Roman" w:hAnsi="Times New Roman" w:cs="Times New Roman"/>
          <w:sz w:val="24"/>
          <w:szCs w:val="24"/>
        </w:rPr>
        <w:t>,</w:t>
      </w:r>
      <w:r w:rsidR="00FF3DB8" w:rsidRPr="00102373">
        <w:rPr>
          <w:rFonts w:ascii="Times New Roman" w:hAnsi="Times New Roman" w:cs="Times New Roman"/>
          <w:sz w:val="24"/>
          <w:szCs w:val="24"/>
        </w:rPr>
        <w:t xml:space="preserve"> qui forme et accompagne les professionnels, partenaires et clients,</w:t>
      </w:r>
      <w:r w:rsidR="00CA2A90" w:rsidRPr="00102373">
        <w:rPr>
          <w:rFonts w:ascii="Times New Roman" w:hAnsi="Times New Roman" w:cs="Times New Roman"/>
          <w:sz w:val="24"/>
          <w:szCs w:val="24"/>
        </w:rPr>
        <w:t xml:space="preserve"> et qui</w:t>
      </w:r>
      <w:r w:rsidR="00FF3DB8" w:rsidRPr="00102373">
        <w:rPr>
          <w:rFonts w:ascii="Times New Roman" w:hAnsi="Times New Roman" w:cs="Times New Roman"/>
          <w:sz w:val="24"/>
          <w:szCs w:val="24"/>
        </w:rPr>
        <w:t xml:space="preserve"> est certifié </w:t>
      </w:r>
      <w:proofErr w:type="spellStart"/>
      <w:r w:rsidR="00FF3DB8" w:rsidRPr="00102373">
        <w:rPr>
          <w:rFonts w:ascii="Times New Roman" w:hAnsi="Times New Roman" w:cs="Times New Roman"/>
          <w:sz w:val="24"/>
          <w:szCs w:val="24"/>
        </w:rPr>
        <w:t>Qualiopi</w:t>
      </w:r>
      <w:proofErr w:type="spellEnd"/>
      <w:r w:rsidR="00FF3DB8" w:rsidRPr="00102373">
        <w:rPr>
          <w:rFonts w:ascii="Times New Roman" w:hAnsi="Times New Roman" w:cs="Times New Roman"/>
          <w:sz w:val="24"/>
          <w:szCs w:val="24"/>
        </w:rPr>
        <w:t xml:space="preserve"> depuis 2021. </w:t>
      </w:r>
    </w:p>
    <w:p w14:paraId="076B368F" w14:textId="77777777" w:rsidR="008B0D0C" w:rsidRPr="00156199" w:rsidRDefault="008B0D0C" w:rsidP="008B0D0C">
      <w:pPr>
        <w:spacing w:line="276" w:lineRule="auto"/>
        <w:rPr>
          <w:rFonts w:ascii="Times New Roman" w:hAnsi="Times New Roman" w:cs="Times New Roman"/>
          <w:sz w:val="24"/>
          <w:szCs w:val="24"/>
        </w:rPr>
      </w:pPr>
      <w:r w:rsidRPr="00156199">
        <w:rPr>
          <w:rFonts w:ascii="Times New Roman" w:hAnsi="Times New Roman" w:cs="Times New Roman"/>
          <w:sz w:val="24"/>
          <w:szCs w:val="24"/>
        </w:rPr>
        <w:t>Le réseau CERTA (centre d’études et de ressources en technologies avancées) est un dispositif ressource de la direction générale des enseignements scolaires (DGESCO), du ministère de l'Éducation nationale dont les activités sont centrées sur l'accompagnement pédagogique des enseignants dans les domaines technologiques des systèmes d'information, de l’informatique et du numérique.</w:t>
      </w:r>
    </w:p>
    <w:p w14:paraId="3718B696" w14:textId="77777777" w:rsidR="008B0D0C" w:rsidRPr="00156199" w:rsidRDefault="008B0D0C" w:rsidP="008B0D0C">
      <w:pPr>
        <w:spacing w:line="276" w:lineRule="auto"/>
        <w:rPr>
          <w:rFonts w:ascii="Times New Roman" w:hAnsi="Times New Roman" w:cs="Times New Roman"/>
          <w:sz w:val="24"/>
          <w:szCs w:val="24"/>
        </w:rPr>
      </w:pPr>
      <w:r w:rsidRPr="00156199">
        <w:rPr>
          <w:rFonts w:ascii="Times New Roman" w:hAnsi="Times New Roman" w:cs="Times New Roman"/>
          <w:sz w:val="24"/>
          <w:szCs w:val="24"/>
        </w:rPr>
        <w:t xml:space="preserve">Il est placé sous la responsabilité pédagogique du groupe Économie-gestion de l'inspection générale de l'éducation, du sport et de la recherche (IGÉSR). Le réseau CERTA a réalisé une expertise pédagogique des programmes de formations « WALLIX </w:t>
      </w:r>
      <w:proofErr w:type="spellStart"/>
      <w:r w:rsidRPr="00156199">
        <w:rPr>
          <w:rFonts w:ascii="Times New Roman" w:hAnsi="Times New Roman" w:cs="Times New Roman"/>
          <w:sz w:val="24"/>
          <w:szCs w:val="24"/>
        </w:rPr>
        <w:t>Academy</w:t>
      </w:r>
      <w:proofErr w:type="spellEnd"/>
      <w:r w:rsidRPr="00156199">
        <w:rPr>
          <w:rFonts w:ascii="Times New Roman" w:hAnsi="Times New Roman" w:cs="Times New Roman"/>
          <w:sz w:val="24"/>
          <w:szCs w:val="24"/>
        </w:rPr>
        <w:t xml:space="preserve"> » et a validé leur intérêt pédagogique. </w:t>
      </w:r>
    </w:p>
    <w:p w14:paraId="4A215988" w14:textId="21C441CE" w:rsidR="008B0D0C" w:rsidRPr="00156199" w:rsidRDefault="008B0D0C" w:rsidP="008B0D0C">
      <w:pPr>
        <w:spacing w:line="276" w:lineRule="auto"/>
        <w:rPr>
          <w:rFonts w:ascii="Times New Roman" w:hAnsi="Times New Roman" w:cs="Times New Roman"/>
          <w:sz w:val="20"/>
          <w:szCs w:val="20"/>
        </w:rPr>
      </w:pPr>
      <w:r>
        <w:rPr>
          <w:rFonts w:ascii="Times New Roman" w:hAnsi="Times New Roman" w:cs="Times New Roman"/>
          <w:sz w:val="24"/>
          <w:szCs w:val="24"/>
        </w:rPr>
        <w:t>La</w:t>
      </w:r>
      <w:r w:rsidRPr="00156199">
        <w:rPr>
          <w:rFonts w:ascii="Times New Roman" w:hAnsi="Times New Roman" w:cs="Times New Roman"/>
          <w:sz w:val="24"/>
          <w:szCs w:val="24"/>
        </w:rPr>
        <w:t xml:space="preserve"> présente convention s’inscrit dans le cadre d’un partenariat cadre entre le réseau CERTA et le programme WALLIX WE EDU dont les objectifs de cette convention cadre sont de : </w:t>
      </w:r>
    </w:p>
    <w:p w14:paraId="7C74835B" w14:textId="77777777" w:rsidR="008B0D0C" w:rsidRPr="00156199" w:rsidRDefault="008B0D0C" w:rsidP="008B0D0C">
      <w:pPr>
        <w:pStyle w:val="Paragraphedeliste"/>
        <w:numPr>
          <w:ilvl w:val="0"/>
          <w:numId w:val="10"/>
        </w:numPr>
        <w:spacing w:line="276" w:lineRule="auto"/>
        <w:rPr>
          <w:rFonts w:ascii="Times New Roman" w:hAnsi="Times New Roman" w:cs="Times New Roman"/>
          <w:sz w:val="24"/>
          <w:szCs w:val="24"/>
        </w:rPr>
      </w:pPr>
      <w:proofErr w:type="gramStart"/>
      <w:r w:rsidRPr="00156199">
        <w:rPr>
          <w:rFonts w:ascii="Times New Roman" w:hAnsi="Times New Roman" w:cs="Times New Roman"/>
          <w:sz w:val="24"/>
          <w:szCs w:val="24"/>
        </w:rPr>
        <w:t>permettre</w:t>
      </w:r>
      <w:proofErr w:type="gramEnd"/>
      <w:r w:rsidRPr="00156199">
        <w:rPr>
          <w:rFonts w:ascii="Times New Roman" w:hAnsi="Times New Roman" w:cs="Times New Roman"/>
          <w:sz w:val="24"/>
          <w:szCs w:val="24"/>
        </w:rPr>
        <w:t xml:space="preserve"> aux professeurs de se former sur les technologies de sécurisation des accès réseaux, type WALLIX Bastion afin qu’ils puissent les mobiliser dans leurs cours ;</w:t>
      </w:r>
    </w:p>
    <w:p w14:paraId="1CE028CE" w14:textId="77777777" w:rsidR="008B0D0C" w:rsidRPr="00156199" w:rsidRDefault="008B0D0C" w:rsidP="008B0D0C">
      <w:pPr>
        <w:pStyle w:val="Paragraphedeliste"/>
        <w:numPr>
          <w:ilvl w:val="0"/>
          <w:numId w:val="10"/>
        </w:numPr>
        <w:spacing w:line="276" w:lineRule="auto"/>
        <w:rPr>
          <w:rFonts w:ascii="Times New Roman" w:hAnsi="Times New Roman" w:cs="Times New Roman"/>
          <w:sz w:val="24"/>
          <w:szCs w:val="24"/>
        </w:rPr>
      </w:pPr>
      <w:proofErr w:type="gramStart"/>
      <w:r w:rsidRPr="00156199">
        <w:rPr>
          <w:rFonts w:ascii="Times New Roman" w:hAnsi="Times New Roman" w:cs="Times New Roman"/>
          <w:sz w:val="24"/>
          <w:szCs w:val="24"/>
        </w:rPr>
        <w:t>favoriser</w:t>
      </w:r>
      <w:proofErr w:type="gramEnd"/>
      <w:r w:rsidRPr="00156199">
        <w:rPr>
          <w:rFonts w:ascii="Times New Roman" w:hAnsi="Times New Roman" w:cs="Times New Roman"/>
          <w:sz w:val="24"/>
          <w:szCs w:val="24"/>
        </w:rPr>
        <w:t xml:space="preserve"> le recours à des dispositifs de formation en ligne ;</w:t>
      </w:r>
    </w:p>
    <w:p w14:paraId="5E8A2C4B" w14:textId="77777777" w:rsidR="008B0D0C" w:rsidRPr="00156199" w:rsidRDefault="008B0D0C" w:rsidP="008B0D0C">
      <w:pPr>
        <w:pStyle w:val="Paragraphedeliste"/>
        <w:widowControl w:val="0"/>
        <w:numPr>
          <w:ilvl w:val="0"/>
          <w:numId w:val="10"/>
        </w:numPr>
        <w:autoSpaceDE w:val="0"/>
        <w:autoSpaceDN w:val="0"/>
        <w:spacing w:after="0" w:line="276" w:lineRule="auto"/>
        <w:rPr>
          <w:rFonts w:ascii="Times New Roman" w:hAnsi="Times New Roman" w:cs="Times New Roman"/>
          <w:sz w:val="24"/>
          <w:szCs w:val="24"/>
        </w:rPr>
      </w:pPr>
      <w:proofErr w:type="gramStart"/>
      <w:r w:rsidRPr="00156199">
        <w:rPr>
          <w:rFonts w:ascii="Times New Roman" w:hAnsi="Times New Roman" w:cs="Times New Roman"/>
          <w:sz w:val="24"/>
          <w:szCs w:val="24"/>
        </w:rPr>
        <w:t>collaborer</w:t>
      </w:r>
      <w:proofErr w:type="gramEnd"/>
      <w:r w:rsidRPr="00156199">
        <w:rPr>
          <w:rFonts w:ascii="Times New Roman" w:hAnsi="Times New Roman" w:cs="Times New Roman"/>
          <w:sz w:val="24"/>
          <w:szCs w:val="24"/>
        </w:rPr>
        <w:t xml:space="preserve"> à l’identification :</w:t>
      </w:r>
    </w:p>
    <w:p w14:paraId="75D221B1" w14:textId="77777777" w:rsidR="008B0D0C" w:rsidRPr="00156199" w:rsidRDefault="008B0D0C" w:rsidP="008B0D0C">
      <w:pPr>
        <w:pStyle w:val="Paragraphedeliste"/>
        <w:widowControl w:val="0"/>
        <w:numPr>
          <w:ilvl w:val="2"/>
          <w:numId w:val="10"/>
        </w:numPr>
        <w:autoSpaceDE w:val="0"/>
        <w:autoSpaceDN w:val="0"/>
        <w:spacing w:after="0" w:line="276" w:lineRule="auto"/>
        <w:contextualSpacing w:val="0"/>
        <w:rPr>
          <w:rFonts w:ascii="Times New Roman" w:hAnsi="Times New Roman" w:cs="Times New Roman"/>
          <w:sz w:val="24"/>
          <w:szCs w:val="24"/>
        </w:rPr>
      </w:pPr>
      <w:proofErr w:type="gramStart"/>
      <w:r w:rsidRPr="00156199">
        <w:rPr>
          <w:rFonts w:ascii="Times New Roman" w:hAnsi="Times New Roman" w:cs="Times New Roman"/>
          <w:sz w:val="24"/>
          <w:szCs w:val="24"/>
        </w:rPr>
        <w:t>des</w:t>
      </w:r>
      <w:proofErr w:type="gramEnd"/>
      <w:r w:rsidRPr="00156199">
        <w:rPr>
          <w:rFonts w:ascii="Times New Roman" w:hAnsi="Times New Roman" w:cs="Times New Roman"/>
          <w:sz w:val="24"/>
          <w:szCs w:val="24"/>
        </w:rPr>
        <w:t xml:space="preserve"> compétences nécessaires à la maitrise de la cybersécurité et de la gestion des identités et des accès numériques ;</w:t>
      </w:r>
    </w:p>
    <w:p w14:paraId="19638B73" w14:textId="77777777" w:rsidR="008B0D0C" w:rsidRPr="00156199" w:rsidRDefault="008B0D0C" w:rsidP="008B0D0C">
      <w:pPr>
        <w:pStyle w:val="Paragraphedeliste"/>
        <w:widowControl w:val="0"/>
        <w:numPr>
          <w:ilvl w:val="2"/>
          <w:numId w:val="10"/>
        </w:numPr>
        <w:autoSpaceDE w:val="0"/>
        <w:autoSpaceDN w:val="0"/>
        <w:spacing w:after="0" w:line="276" w:lineRule="auto"/>
        <w:contextualSpacing w:val="0"/>
        <w:rPr>
          <w:rFonts w:ascii="Times New Roman" w:hAnsi="Times New Roman" w:cs="Times New Roman"/>
          <w:sz w:val="24"/>
          <w:szCs w:val="24"/>
        </w:rPr>
      </w:pPr>
      <w:proofErr w:type="gramStart"/>
      <w:r w:rsidRPr="00156199">
        <w:rPr>
          <w:rFonts w:ascii="Times New Roman" w:hAnsi="Times New Roman" w:cs="Times New Roman"/>
          <w:sz w:val="24"/>
          <w:szCs w:val="24"/>
        </w:rPr>
        <w:t>des</w:t>
      </w:r>
      <w:proofErr w:type="gramEnd"/>
      <w:r w:rsidRPr="00156199">
        <w:rPr>
          <w:rFonts w:ascii="Times New Roman" w:hAnsi="Times New Roman" w:cs="Times New Roman"/>
          <w:sz w:val="24"/>
          <w:szCs w:val="24"/>
        </w:rPr>
        <w:t xml:space="preserve"> solutions adaptées aux besoins d’enseignement du bloc « Cybersécurité des services informatiques» du référentiel du BTS Services informatiques aux organisations (BTS SIO).</w:t>
      </w:r>
    </w:p>
    <w:p w14:paraId="3BE73BFB" w14:textId="70724BB4" w:rsidR="00BD36F4" w:rsidRPr="0039068B" w:rsidRDefault="00BD36F4" w:rsidP="00BD36F4">
      <w:pPr>
        <w:pStyle w:val="Titre1"/>
        <w:spacing w:line="276" w:lineRule="auto"/>
        <w:rPr>
          <w:rFonts w:ascii="Times New Roman" w:hAnsi="Times New Roman" w:cs="Times New Roman"/>
          <w:color w:val="auto"/>
          <w:sz w:val="24"/>
          <w:szCs w:val="24"/>
          <w:u w:val="single"/>
        </w:rPr>
      </w:pPr>
    </w:p>
    <w:p w14:paraId="0CEA4939" w14:textId="4A70D046" w:rsidR="008D3B94" w:rsidRPr="00102373" w:rsidRDefault="002B2025" w:rsidP="00102373">
      <w:pPr>
        <w:spacing w:line="276" w:lineRule="auto"/>
        <w:rPr>
          <w:rFonts w:ascii="Times New Roman" w:hAnsi="Times New Roman" w:cs="Times New Roman"/>
          <w:b/>
          <w:bCs/>
          <w:sz w:val="24"/>
          <w:szCs w:val="24"/>
        </w:rPr>
      </w:pPr>
      <w:r w:rsidRPr="00102373">
        <w:rPr>
          <w:rFonts w:ascii="Times New Roman" w:hAnsi="Times New Roman" w:cs="Times New Roman"/>
          <w:b/>
          <w:bCs/>
          <w:sz w:val="24"/>
          <w:szCs w:val="24"/>
        </w:rPr>
        <w:t xml:space="preserve">ARTICLE 1 : </w:t>
      </w:r>
      <w:r w:rsidR="00866E76" w:rsidRPr="00102373">
        <w:rPr>
          <w:rFonts w:ascii="Times New Roman" w:hAnsi="Times New Roman" w:cs="Times New Roman"/>
          <w:b/>
          <w:bCs/>
          <w:sz w:val="24"/>
          <w:szCs w:val="24"/>
        </w:rPr>
        <w:t>OBJET </w:t>
      </w:r>
    </w:p>
    <w:p w14:paraId="039F8BEC" w14:textId="1FEF641B" w:rsidR="008D3B94" w:rsidRPr="00102373" w:rsidRDefault="008D3B94" w:rsidP="00102373">
      <w:pPr>
        <w:spacing w:line="276" w:lineRule="auto"/>
        <w:rPr>
          <w:rFonts w:ascii="Times New Roman" w:hAnsi="Times New Roman" w:cs="Times New Roman"/>
          <w:sz w:val="24"/>
          <w:szCs w:val="24"/>
        </w:rPr>
      </w:pPr>
      <w:r w:rsidRPr="00102373">
        <w:rPr>
          <w:rFonts w:ascii="Times New Roman" w:hAnsi="Times New Roman" w:cs="Times New Roman"/>
          <w:sz w:val="24"/>
          <w:szCs w:val="24"/>
        </w:rPr>
        <w:t xml:space="preserve">La présente convention a pour objet de définir les conditions de mise en œuvre </w:t>
      </w:r>
      <w:r w:rsidR="007D39D9" w:rsidRPr="00102373">
        <w:rPr>
          <w:rFonts w:ascii="Times New Roman" w:hAnsi="Times New Roman" w:cs="Times New Roman"/>
          <w:sz w:val="24"/>
          <w:szCs w:val="24"/>
        </w:rPr>
        <w:t xml:space="preserve">de formations </w:t>
      </w:r>
      <w:r w:rsidR="00D57958" w:rsidRPr="00102373">
        <w:rPr>
          <w:rFonts w:ascii="Times New Roman" w:hAnsi="Times New Roman" w:cs="Times New Roman"/>
          <w:sz w:val="24"/>
          <w:szCs w:val="24"/>
        </w:rPr>
        <w:t xml:space="preserve">et de certifications </w:t>
      </w:r>
      <w:r w:rsidR="008C5A74" w:rsidRPr="00102373">
        <w:rPr>
          <w:rFonts w:ascii="Times New Roman" w:hAnsi="Times New Roman" w:cs="Times New Roman"/>
          <w:sz w:val="24"/>
          <w:szCs w:val="24"/>
        </w:rPr>
        <w:t>proposées par la</w:t>
      </w:r>
      <w:proofErr w:type="gramStart"/>
      <w:r w:rsidR="008C5A74" w:rsidRPr="00102373">
        <w:rPr>
          <w:rFonts w:ascii="Times New Roman" w:hAnsi="Times New Roman" w:cs="Times New Roman"/>
          <w:sz w:val="24"/>
          <w:szCs w:val="24"/>
        </w:rPr>
        <w:t xml:space="preserve"> </w:t>
      </w:r>
      <w:r w:rsidR="00704D89">
        <w:rPr>
          <w:rFonts w:ascii="Times New Roman" w:hAnsi="Times New Roman" w:cs="Times New Roman"/>
          <w:sz w:val="24"/>
          <w:szCs w:val="24"/>
        </w:rPr>
        <w:t>«WALLIX</w:t>
      </w:r>
      <w:proofErr w:type="gramEnd"/>
      <w:r w:rsidR="00704D89">
        <w:rPr>
          <w:rFonts w:ascii="Times New Roman" w:hAnsi="Times New Roman" w:cs="Times New Roman"/>
          <w:sz w:val="24"/>
          <w:szCs w:val="24"/>
        </w:rPr>
        <w:t xml:space="preserve"> </w:t>
      </w:r>
      <w:proofErr w:type="spellStart"/>
      <w:r w:rsidR="00704D89">
        <w:rPr>
          <w:rFonts w:ascii="Times New Roman" w:hAnsi="Times New Roman" w:cs="Times New Roman"/>
          <w:sz w:val="24"/>
          <w:szCs w:val="24"/>
        </w:rPr>
        <w:t>Academy</w:t>
      </w:r>
      <w:proofErr w:type="spellEnd"/>
      <w:r w:rsidR="00704D89">
        <w:rPr>
          <w:rFonts w:ascii="Times New Roman" w:hAnsi="Times New Roman" w:cs="Times New Roman"/>
          <w:sz w:val="24"/>
          <w:szCs w:val="24"/>
        </w:rPr>
        <w:t xml:space="preserve">» </w:t>
      </w:r>
      <w:r w:rsidR="00FA150B" w:rsidRPr="00102373">
        <w:rPr>
          <w:rFonts w:ascii="Times New Roman" w:hAnsi="Times New Roman" w:cs="Times New Roman"/>
          <w:sz w:val="24"/>
          <w:szCs w:val="24"/>
        </w:rPr>
        <w:t>avec</w:t>
      </w:r>
      <w:r w:rsidR="0039068B">
        <w:rPr>
          <w:rFonts w:ascii="Times New Roman" w:hAnsi="Times New Roman" w:cs="Times New Roman"/>
          <w:sz w:val="24"/>
          <w:szCs w:val="24"/>
        </w:rPr>
        <w:t xml:space="preserve"> </w:t>
      </w:r>
      <w:r w:rsidR="00431B88" w:rsidRPr="00431B88">
        <w:rPr>
          <w:rFonts w:ascii="Times New Roman" w:hAnsi="Times New Roman" w:cs="Times New Roman"/>
          <w:sz w:val="24"/>
          <w:szCs w:val="24"/>
          <w:highlight w:val="yellow"/>
        </w:rPr>
        <w:t>la section de BTS SIO du</w:t>
      </w:r>
      <w:r w:rsidR="0039068B">
        <w:rPr>
          <w:rFonts w:ascii="Times New Roman" w:hAnsi="Times New Roman" w:cs="Times New Roman"/>
          <w:sz w:val="24"/>
          <w:szCs w:val="24"/>
        </w:rPr>
        <w:t xml:space="preserve"> </w:t>
      </w:r>
      <w:r w:rsidR="00431B88" w:rsidRPr="007C1047">
        <w:rPr>
          <w:rFonts w:ascii="Times New Roman" w:hAnsi="Times New Roman" w:cs="Times New Roman"/>
          <w:sz w:val="24"/>
          <w:szCs w:val="24"/>
          <w:highlight w:val="yellow"/>
        </w:rPr>
        <w:t>Lycée XXX</w:t>
      </w:r>
    </w:p>
    <w:p w14:paraId="04FED05C" w14:textId="77777777" w:rsidR="00866E76" w:rsidRPr="00102373" w:rsidRDefault="00866E76" w:rsidP="00102373">
      <w:pPr>
        <w:spacing w:line="276" w:lineRule="auto"/>
        <w:rPr>
          <w:rFonts w:ascii="Times New Roman" w:hAnsi="Times New Roman" w:cs="Times New Roman"/>
          <w:b/>
          <w:bCs/>
          <w:sz w:val="24"/>
          <w:szCs w:val="24"/>
        </w:rPr>
      </w:pPr>
    </w:p>
    <w:p w14:paraId="10DC8987" w14:textId="36293B7A" w:rsidR="00E95CE0" w:rsidRPr="00102373" w:rsidRDefault="00E95CE0" w:rsidP="00102373">
      <w:pPr>
        <w:spacing w:line="276" w:lineRule="auto"/>
        <w:rPr>
          <w:rFonts w:ascii="Times New Roman" w:hAnsi="Times New Roman" w:cs="Times New Roman"/>
          <w:b/>
          <w:bCs/>
          <w:sz w:val="24"/>
          <w:szCs w:val="24"/>
        </w:rPr>
      </w:pPr>
      <w:r w:rsidRPr="00102373">
        <w:rPr>
          <w:rFonts w:ascii="Times New Roman" w:hAnsi="Times New Roman" w:cs="Times New Roman"/>
          <w:b/>
          <w:bCs/>
          <w:sz w:val="24"/>
          <w:szCs w:val="24"/>
        </w:rPr>
        <w:t xml:space="preserve">ARTICLE </w:t>
      </w:r>
      <w:r w:rsidR="00BD36F4">
        <w:rPr>
          <w:rFonts w:ascii="Times New Roman" w:hAnsi="Times New Roman" w:cs="Times New Roman"/>
          <w:b/>
          <w:bCs/>
          <w:sz w:val="24"/>
          <w:szCs w:val="24"/>
        </w:rPr>
        <w:t>2</w:t>
      </w:r>
      <w:r w:rsidRPr="00102373">
        <w:rPr>
          <w:rFonts w:ascii="Times New Roman" w:hAnsi="Times New Roman" w:cs="Times New Roman"/>
          <w:b/>
          <w:bCs/>
          <w:sz w:val="24"/>
          <w:szCs w:val="24"/>
        </w:rPr>
        <w:t> : ENGAGEMENTS DES PARTIES</w:t>
      </w:r>
    </w:p>
    <w:p w14:paraId="22F3596E" w14:textId="77777777" w:rsidR="00640DB0" w:rsidRDefault="000650A1" w:rsidP="00102373">
      <w:pPr>
        <w:spacing w:line="276" w:lineRule="auto"/>
        <w:rPr>
          <w:rFonts w:ascii="Times New Roman" w:hAnsi="Times New Roman" w:cs="Times New Roman"/>
          <w:sz w:val="24"/>
          <w:szCs w:val="24"/>
        </w:rPr>
      </w:pPr>
      <w:bookmarkStart w:id="0" w:name="_Hlk95492198"/>
      <w:r w:rsidRPr="00614E21">
        <w:rPr>
          <w:rFonts w:ascii="Times New Roman" w:hAnsi="Times New Roman" w:cs="Times New Roman"/>
          <w:sz w:val="24"/>
          <w:szCs w:val="24"/>
        </w:rPr>
        <w:t>L</w:t>
      </w:r>
      <w:r>
        <w:rPr>
          <w:rFonts w:ascii="Times New Roman" w:hAnsi="Times New Roman" w:cs="Times New Roman"/>
          <w:sz w:val="24"/>
          <w:szCs w:val="24"/>
        </w:rPr>
        <w:t xml:space="preserve">e </w:t>
      </w:r>
      <w:proofErr w:type="gramStart"/>
      <w:r w:rsidRPr="007C1047">
        <w:rPr>
          <w:rFonts w:ascii="Times New Roman" w:hAnsi="Times New Roman" w:cs="Times New Roman"/>
          <w:sz w:val="24"/>
          <w:szCs w:val="24"/>
          <w:highlight w:val="yellow"/>
        </w:rPr>
        <w:t>Lycée</w:t>
      </w:r>
      <w:proofErr w:type="gramEnd"/>
      <w:r w:rsidRPr="007C1047">
        <w:rPr>
          <w:rFonts w:ascii="Times New Roman" w:hAnsi="Times New Roman" w:cs="Times New Roman"/>
          <w:sz w:val="24"/>
          <w:szCs w:val="24"/>
          <w:highlight w:val="yellow"/>
        </w:rPr>
        <w:t xml:space="preserve"> </w:t>
      </w:r>
      <w:r w:rsidR="007C1047" w:rsidRPr="007C1047">
        <w:rPr>
          <w:rFonts w:ascii="Times New Roman" w:hAnsi="Times New Roman" w:cs="Times New Roman"/>
          <w:sz w:val="24"/>
          <w:szCs w:val="24"/>
          <w:highlight w:val="yellow"/>
        </w:rPr>
        <w:t>XXX</w:t>
      </w:r>
      <w:r w:rsidR="007C1047">
        <w:rPr>
          <w:rFonts w:ascii="Times New Roman" w:hAnsi="Times New Roman" w:cs="Times New Roman"/>
          <w:sz w:val="24"/>
          <w:szCs w:val="24"/>
        </w:rPr>
        <w:t xml:space="preserve"> </w:t>
      </w:r>
      <w:r w:rsidRPr="00614E21">
        <w:rPr>
          <w:rFonts w:ascii="Times New Roman" w:hAnsi="Times New Roman" w:cs="Times New Roman"/>
          <w:sz w:val="24"/>
          <w:szCs w:val="24"/>
        </w:rPr>
        <w:t xml:space="preserve">s’engage à mettre en place les programmes de formations de la WALLIX </w:t>
      </w:r>
      <w:proofErr w:type="spellStart"/>
      <w:r w:rsidRPr="00614E21">
        <w:rPr>
          <w:rFonts w:ascii="Times New Roman" w:hAnsi="Times New Roman" w:cs="Times New Roman"/>
          <w:sz w:val="24"/>
          <w:szCs w:val="24"/>
        </w:rPr>
        <w:t>Academy</w:t>
      </w:r>
      <w:proofErr w:type="spellEnd"/>
      <w:r w:rsidRPr="00614E21">
        <w:rPr>
          <w:rFonts w:ascii="Times New Roman" w:hAnsi="Times New Roman" w:cs="Times New Roman"/>
          <w:sz w:val="24"/>
          <w:szCs w:val="24"/>
        </w:rPr>
        <w:t xml:space="preserve"> et les programmes de certifications proposés par WALLIX</w:t>
      </w:r>
      <w:r>
        <w:rPr>
          <w:rFonts w:ascii="Times New Roman" w:hAnsi="Times New Roman" w:cs="Times New Roman"/>
          <w:sz w:val="24"/>
          <w:szCs w:val="24"/>
        </w:rPr>
        <w:t xml:space="preserve"> auprès des étudiants</w:t>
      </w:r>
      <w:r w:rsidRPr="00614E21">
        <w:rPr>
          <w:rFonts w:ascii="Times New Roman" w:hAnsi="Times New Roman" w:cs="Times New Roman"/>
          <w:sz w:val="24"/>
          <w:szCs w:val="24"/>
        </w:rPr>
        <w:t>.</w:t>
      </w:r>
      <w:bookmarkEnd w:id="0"/>
    </w:p>
    <w:p w14:paraId="7BBD5892" w14:textId="4EC2D1B1" w:rsidR="00D57958" w:rsidRDefault="002D3BB5" w:rsidP="00102373">
      <w:pPr>
        <w:spacing w:line="276" w:lineRule="auto"/>
        <w:rPr>
          <w:rFonts w:ascii="Times New Roman" w:hAnsi="Times New Roman" w:cs="Times New Roman"/>
          <w:sz w:val="24"/>
          <w:szCs w:val="24"/>
        </w:rPr>
      </w:pPr>
      <w:r w:rsidRPr="00102373">
        <w:rPr>
          <w:rFonts w:ascii="Times New Roman" w:hAnsi="Times New Roman" w:cs="Times New Roman"/>
          <w:sz w:val="24"/>
          <w:szCs w:val="24"/>
        </w:rPr>
        <w:t>Dans</w:t>
      </w:r>
      <w:r w:rsidR="007A00F5" w:rsidRPr="00102373">
        <w:rPr>
          <w:rFonts w:ascii="Times New Roman" w:hAnsi="Times New Roman" w:cs="Times New Roman"/>
          <w:sz w:val="24"/>
          <w:szCs w:val="24"/>
        </w:rPr>
        <w:t xml:space="preserve"> le cadre du programme </w:t>
      </w:r>
      <w:r w:rsidR="00D57958" w:rsidRPr="00102373">
        <w:rPr>
          <w:rFonts w:ascii="Times New Roman" w:hAnsi="Times New Roman" w:cs="Times New Roman"/>
          <w:sz w:val="24"/>
          <w:szCs w:val="24"/>
        </w:rPr>
        <w:t>WE EDU</w:t>
      </w:r>
      <w:r w:rsidR="007A00F5" w:rsidRPr="00102373">
        <w:rPr>
          <w:rFonts w:ascii="Times New Roman" w:hAnsi="Times New Roman" w:cs="Times New Roman"/>
          <w:sz w:val="24"/>
          <w:szCs w:val="24"/>
        </w:rPr>
        <w:t>, à destination des établissements d’enseignements supérieurs,</w:t>
      </w:r>
      <w:r w:rsidR="0009479E" w:rsidRPr="00102373">
        <w:rPr>
          <w:rFonts w:ascii="Times New Roman" w:hAnsi="Times New Roman" w:cs="Times New Roman"/>
          <w:sz w:val="24"/>
          <w:szCs w:val="24"/>
        </w:rPr>
        <w:t xml:space="preserve"> </w:t>
      </w:r>
      <w:r w:rsidR="00102373" w:rsidRPr="00102373">
        <w:rPr>
          <w:rFonts w:ascii="Times New Roman" w:hAnsi="Times New Roman" w:cs="Times New Roman"/>
          <w:sz w:val="24"/>
          <w:szCs w:val="24"/>
        </w:rPr>
        <w:t>WALLIX</w:t>
      </w:r>
      <w:r w:rsidRPr="00102373">
        <w:rPr>
          <w:rFonts w:ascii="Times New Roman" w:hAnsi="Times New Roman" w:cs="Times New Roman"/>
          <w:sz w:val="24"/>
          <w:szCs w:val="24"/>
        </w:rPr>
        <w:t xml:space="preserve"> </w:t>
      </w:r>
      <w:r w:rsidR="0009479E" w:rsidRPr="00102373">
        <w:rPr>
          <w:rFonts w:ascii="Times New Roman" w:hAnsi="Times New Roman" w:cs="Times New Roman"/>
          <w:sz w:val="24"/>
          <w:szCs w:val="24"/>
        </w:rPr>
        <w:t>s’engage à</w:t>
      </w:r>
      <w:r w:rsidR="00D57958" w:rsidRPr="00102373">
        <w:rPr>
          <w:rFonts w:ascii="Times New Roman" w:hAnsi="Times New Roman" w:cs="Times New Roman"/>
          <w:sz w:val="24"/>
          <w:szCs w:val="24"/>
        </w:rPr>
        <w:t xml:space="preserve"> : </w:t>
      </w:r>
      <w:r w:rsidR="00B71811">
        <w:rPr>
          <w:rFonts w:ascii="Times New Roman" w:hAnsi="Times New Roman" w:cs="Times New Roman"/>
          <w:sz w:val="24"/>
          <w:szCs w:val="24"/>
        </w:rPr>
        <w:br/>
      </w:r>
    </w:p>
    <w:p w14:paraId="7F1F7ACC" w14:textId="77777777" w:rsidR="00A90ECC" w:rsidRPr="00102373" w:rsidRDefault="00A90ECC" w:rsidP="00102373">
      <w:pPr>
        <w:spacing w:line="276" w:lineRule="auto"/>
        <w:rPr>
          <w:rFonts w:ascii="Times New Roman" w:hAnsi="Times New Roman" w:cs="Times New Roman"/>
          <w:sz w:val="24"/>
          <w:szCs w:val="24"/>
        </w:rPr>
      </w:pPr>
    </w:p>
    <w:p w14:paraId="50A12D68" w14:textId="7791FB3E" w:rsidR="00D57958" w:rsidRPr="00102373" w:rsidRDefault="00D57958" w:rsidP="00102373">
      <w:pPr>
        <w:pStyle w:val="Paragraphedeliste"/>
        <w:numPr>
          <w:ilvl w:val="0"/>
          <w:numId w:val="6"/>
        </w:numPr>
        <w:spacing w:line="276" w:lineRule="auto"/>
        <w:rPr>
          <w:rFonts w:ascii="Times New Roman" w:hAnsi="Times New Roman" w:cs="Times New Roman"/>
          <w:sz w:val="24"/>
          <w:szCs w:val="24"/>
          <w:u w:val="single"/>
        </w:rPr>
      </w:pPr>
      <w:r w:rsidRPr="00102373">
        <w:rPr>
          <w:rFonts w:ascii="Times New Roman" w:hAnsi="Times New Roman" w:cs="Times New Roman"/>
          <w:sz w:val="24"/>
          <w:szCs w:val="24"/>
          <w:u w:val="single"/>
        </w:rPr>
        <w:lastRenderedPageBreak/>
        <w:t xml:space="preserve">Former les enseignants </w:t>
      </w:r>
    </w:p>
    <w:p w14:paraId="3F12B460" w14:textId="30BF7B9C" w:rsidR="00D57958" w:rsidRPr="00102373" w:rsidRDefault="00102373" w:rsidP="00102373">
      <w:pPr>
        <w:spacing w:line="276" w:lineRule="auto"/>
        <w:ind w:left="360"/>
        <w:rPr>
          <w:rFonts w:ascii="Times New Roman" w:hAnsi="Times New Roman" w:cs="Times New Roman"/>
          <w:sz w:val="24"/>
          <w:szCs w:val="24"/>
        </w:rPr>
      </w:pPr>
      <w:r w:rsidRPr="00102373">
        <w:rPr>
          <w:rFonts w:ascii="Times New Roman" w:hAnsi="Times New Roman" w:cs="Times New Roman"/>
          <w:sz w:val="24"/>
          <w:szCs w:val="24"/>
        </w:rPr>
        <w:t>WALLIX</w:t>
      </w:r>
      <w:r w:rsidR="00D57958" w:rsidRPr="00102373">
        <w:rPr>
          <w:rFonts w:ascii="Times New Roman" w:hAnsi="Times New Roman" w:cs="Times New Roman"/>
          <w:sz w:val="24"/>
          <w:szCs w:val="24"/>
        </w:rPr>
        <w:t xml:space="preserve"> s’engage à former</w:t>
      </w:r>
      <w:r w:rsidR="00794B4A" w:rsidRPr="00102373">
        <w:rPr>
          <w:rFonts w:ascii="Times New Roman" w:hAnsi="Times New Roman" w:cs="Times New Roman"/>
          <w:sz w:val="24"/>
          <w:szCs w:val="24"/>
        </w:rPr>
        <w:t xml:space="preserve">, </w:t>
      </w:r>
      <w:r w:rsidR="008A4831" w:rsidRPr="00102373">
        <w:rPr>
          <w:rFonts w:ascii="Times New Roman" w:hAnsi="Times New Roman" w:cs="Times New Roman"/>
          <w:sz w:val="24"/>
          <w:szCs w:val="24"/>
        </w:rPr>
        <w:t>un ou plusieurs enseignants</w:t>
      </w:r>
      <w:r w:rsidR="007D39D9" w:rsidRPr="00102373">
        <w:rPr>
          <w:rFonts w:ascii="Times New Roman" w:hAnsi="Times New Roman" w:cs="Times New Roman"/>
          <w:sz w:val="24"/>
          <w:szCs w:val="24"/>
        </w:rPr>
        <w:t xml:space="preserve"> de</w:t>
      </w:r>
      <w:r w:rsidR="000650A1">
        <w:rPr>
          <w:rFonts w:ascii="Times New Roman" w:hAnsi="Times New Roman" w:cs="Times New Roman"/>
          <w:sz w:val="24"/>
          <w:szCs w:val="24"/>
        </w:rPr>
        <w:t xml:space="preserve"> la</w:t>
      </w:r>
      <w:r w:rsidR="001A5410" w:rsidRPr="00102373">
        <w:rPr>
          <w:rFonts w:ascii="Times New Roman" w:hAnsi="Times New Roman" w:cs="Times New Roman"/>
          <w:sz w:val="24"/>
          <w:szCs w:val="24"/>
        </w:rPr>
        <w:t xml:space="preserve"> section </w:t>
      </w:r>
      <w:r w:rsidR="001A5410" w:rsidRPr="008649F3">
        <w:rPr>
          <w:rFonts w:ascii="Times New Roman" w:hAnsi="Times New Roman" w:cs="Times New Roman"/>
          <w:sz w:val="24"/>
          <w:szCs w:val="24"/>
          <w:highlight w:val="yellow"/>
        </w:rPr>
        <w:t>de BTS SIO</w:t>
      </w:r>
      <w:r w:rsidR="001A5410" w:rsidRPr="00102373">
        <w:rPr>
          <w:rFonts w:ascii="Times New Roman" w:hAnsi="Times New Roman" w:cs="Times New Roman"/>
          <w:sz w:val="24"/>
          <w:szCs w:val="24"/>
        </w:rPr>
        <w:t xml:space="preserve"> d</w:t>
      </w:r>
      <w:r w:rsidR="000650A1">
        <w:rPr>
          <w:rFonts w:ascii="Times New Roman" w:hAnsi="Times New Roman" w:cs="Times New Roman"/>
          <w:sz w:val="24"/>
          <w:szCs w:val="24"/>
        </w:rPr>
        <w:t xml:space="preserve">u </w:t>
      </w:r>
      <w:r w:rsidR="0040327E" w:rsidRPr="007C1047">
        <w:rPr>
          <w:rFonts w:ascii="Times New Roman" w:hAnsi="Times New Roman" w:cs="Times New Roman"/>
          <w:sz w:val="24"/>
          <w:szCs w:val="24"/>
          <w:highlight w:val="yellow"/>
        </w:rPr>
        <w:t>Lycée XXX</w:t>
      </w:r>
      <w:r w:rsidR="000650A1">
        <w:rPr>
          <w:rFonts w:ascii="Times New Roman" w:hAnsi="Times New Roman" w:cs="Times New Roman"/>
          <w:sz w:val="24"/>
          <w:szCs w:val="24"/>
        </w:rPr>
        <w:t xml:space="preserve">. </w:t>
      </w:r>
      <w:r w:rsidR="0090700D" w:rsidRPr="00102373">
        <w:rPr>
          <w:rFonts w:ascii="Times New Roman" w:hAnsi="Times New Roman" w:cs="Times New Roman"/>
          <w:sz w:val="24"/>
          <w:szCs w:val="24"/>
        </w:rPr>
        <w:t xml:space="preserve"> </w:t>
      </w:r>
    </w:p>
    <w:p w14:paraId="0C5B3B5F" w14:textId="0124BB4E" w:rsidR="00D57958" w:rsidRPr="00A90ECC" w:rsidRDefault="0090700D" w:rsidP="00102373">
      <w:pPr>
        <w:spacing w:line="276" w:lineRule="auto"/>
        <w:ind w:left="360"/>
        <w:rPr>
          <w:rFonts w:ascii="Times New Roman" w:hAnsi="Times New Roman" w:cs="Times New Roman"/>
          <w:sz w:val="24"/>
          <w:szCs w:val="24"/>
        </w:rPr>
      </w:pPr>
      <w:r w:rsidRPr="00102373">
        <w:rPr>
          <w:rFonts w:ascii="Times New Roman" w:hAnsi="Times New Roman" w:cs="Times New Roman"/>
          <w:sz w:val="24"/>
          <w:szCs w:val="24"/>
        </w:rPr>
        <w:t xml:space="preserve">Chaque </w:t>
      </w:r>
      <w:r w:rsidRPr="00A90ECC">
        <w:rPr>
          <w:rFonts w:ascii="Times New Roman" w:hAnsi="Times New Roman" w:cs="Times New Roman"/>
          <w:sz w:val="24"/>
          <w:szCs w:val="24"/>
        </w:rPr>
        <w:t xml:space="preserve">enseignant </w:t>
      </w:r>
      <w:r w:rsidR="003B6BCD" w:rsidRPr="00A90ECC">
        <w:rPr>
          <w:rFonts w:ascii="Times New Roman" w:hAnsi="Times New Roman" w:cs="Times New Roman"/>
          <w:sz w:val="24"/>
          <w:szCs w:val="24"/>
        </w:rPr>
        <w:t xml:space="preserve">formé </w:t>
      </w:r>
      <w:r w:rsidR="008A4831" w:rsidRPr="00A90ECC">
        <w:rPr>
          <w:rFonts w:ascii="Times New Roman" w:hAnsi="Times New Roman" w:cs="Times New Roman"/>
          <w:sz w:val="24"/>
          <w:szCs w:val="24"/>
        </w:rPr>
        <w:t xml:space="preserve">devra </w:t>
      </w:r>
      <w:r w:rsidR="008A4831" w:rsidRPr="00102373">
        <w:rPr>
          <w:rFonts w:ascii="Times New Roman" w:hAnsi="Times New Roman" w:cs="Times New Roman"/>
          <w:sz w:val="24"/>
          <w:szCs w:val="24"/>
        </w:rPr>
        <w:t>valider la certification WC</w:t>
      </w:r>
      <w:r w:rsidR="0039068B">
        <w:rPr>
          <w:rFonts w:ascii="Times New Roman" w:hAnsi="Times New Roman" w:cs="Times New Roman"/>
          <w:sz w:val="24"/>
          <w:szCs w:val="24"/>
        </w:rPr>
        <w:t>P</w:t>
      </w:r>
      <w:r w:rsidR="008A4831" w:rsidRPr="00102373">
        <w:rPr>
          <w:rFonts w:ascii="Times New Roman" w:hAnsi="Times New Roman" w:cs="Times New Roman"/>
          <w:sz w:val="24"/>
          <w:szCs w:val="24"/>
        </w:rPr>
        <w:t xml:space="preserve"> </w:t>
      </w:r>
      <w:r w:rsidR="00102373" w:rsidRPr="00102373">
        <w:rPr>
          <w:rFonts w:ascii="Times New Roman" w:hAnsi="Times New Roman" w:cs="Times New Roman"/>
          <w:sz w:val="24"/>
          <w:szCs w:val="24"/>
        </w:rPr>
        <w:t>WALLIX</w:t>
      </w:r>
      <w:r w:rsidR="003B6BCD">
        <w:rPr>
          <w:rFonts w:ascii="Times New Roman" w:hAnsi="Times New Roman" w:cs="Times New Roman"/>
          <w:sz w:val="24"/>
          <w:szCs w:val="24"/>
        </w:rPr>
        <w:t xml:space="preserve"> </w:t>
      </w:r>
      <w:r w:rsidR="003B6BCD" w:rsidRPr="00A90ECC">
        <w:rPr>
          <w:rFonts w:ascii="Times New Roman" w:hAnsi="Times New Roman" w:cs="Times New Roman"/>
          <w:sz w:val="24"/>
          <w:szCs w:val="24"/>
        </w:rPr>
        <w:t xml:space="preserve">dans un délai de </w:t>
      </w:r>
      <w:r w:rsidR="00431B88" w:rsidRPr="00A90ECC">
        <w:rPr>
          <w:rFonts w:ascii="Times New Roman" w:hAnsi="Times New Roman" w:cs="Times New Roman"/>
          <w:sz w:val="24"/>
          <w:szCs w:val="24"/>
        </w:rPr>
        <w:t>1</w:t>
      </w:r>
      <w:r w:rsidR="003B6BCD" w:rsidRPr="00A90ECC">
        <w:rPr>
          <w:rFonts w:ascii="Times New Roman" w:hAnsi="Times New Roman" w:cs="Times New Roman"/>
          <w:sz w:val="24"/>
          <w:szCs w:val="24"/>
        </w:rPr>
        <w:t xml:space="preserve"> mois suivant la formation</w:t>
      </w:r>
      <w:r w:rsidR="008A4831" w:rsidRPr="00A90ECC">
        <w:rPr>
          <w:rFonts w:ascii="Times New Roman" w:hAnsi="Times New Roman" w:cs="Times New Roman"/>
          <w:sz w:val="24"/>
          <w:szCs w:val="24"/>
        </w:rPr>
        <w:t xml:space="preserve">. </w:t>
      </w:r>
    </w:p>
    <w:p w14:paraId="733AB9A0" w14:textId="77777777" w:rsidR="00E95CE0" w:rsidRPr="00102373" w:rsidRDefault="00E95CE0" w:rsidP="00102373">
      <w:pPr>
        <w:spacing w:line="276" w:lineRule="auto"/>
        <w:rPr>
          <w:rFonts w:ascii="Times New Roman" w:hAnsi="Times New Roman" w:cs="Times New Roman"/>
          <w:sz w:val="24"/>
          <w:szCs w:val="24"/>
        </w:rPr>
      </w:pPr>
    </w:p>
    <w:p w14:paraId="7A698D78" w14:textId="70D9DAC1" w:rsidR="00D57958" w:rsidRPr="00102373" w:rsidRDefault="00D57958" w:rsidP="00102373">
      <w:pPr>
        <w:pStyle w:val="Paragraphedeliste"/>
        <w:numPr>
          <w:ilvl w:val="0"/>
          <w:numId w:val="6"/>
        </w:numPr>
        <w:spacing w:line="276" w:lineRule="auto"/>
        <w:rPr>
          <w:rFonts w:ascii="Times New Roman" w:hAnsi="Times New Roman" w:cs="Times New Roman"/>
          <w:sz w:val="24"/>
          <w:szCs w:val="24"/>
          <w:u w:val="single"/>
        </w:rPr>
      </w:pPr>
      <w:r w:rsidRPr="00102373">
        <w:rPr>
          <w:rFonts w:ascii="Times New Roman" w:hAnsi="Times New Roman" w:cs="Times New Roman"/>
          <w:sz w:val="24"/>
          <w:szCs w:val="24"/>
          <w:u w:val="single"/>
        </w:rPr>
        <w:t>Mettre à disposition des étudiants les moyens nécessaires à l</w:t>
      </w:r>
      <w:r w:rsidR="00AE72DE" w:rsidRPr="00102373">
        <w:rPr>
          <w:rFonts w:ascii="Times New Roman" w:hAnsi="Times New Roman" w:cs="Times New Roman"/>
          <w:sz w:val="24"/>
          <w:szCs w:val="24"/>
          <w:u w:val="single"/>
        </w:rPr>
        <w:t>eur</w:t>
      </w:r>
      <w:r w:rsidRPr="00102373">
        <w:rPr>
          <w:rFonts w:ascii="Times New Roman" w:hAnsi="Times New Roman" w:cs="Times New Roman"/>
          <w:sz w:val="24"/>
          <w:szCs w:val="24"/>
          <w:u w:val="single"/>
        </w:rPr>
        <w:t xml:space="preserve"> formation </w:t>
      </w:r>
    </w:p>
    <w:p w14:paraId="275D61E0" w14:textId="1B06B170" w:rsidR="00D57958" w:rsidRDefault="00102373" w:rsidP="00102373">
      <w:pPr>
        <w:spacing w:line="276" w:lineRule="auto"/>
        <w:ind w:left="360"/>
        <w:rPr>
          <w:rFonts w:ascii="Times New Roman" w:hAnsi="Times New Roman" w:cs="Times New Roman"/>
          <w:sz w:val="24"/>
          <w:szCs w:val="24"/>
        </w:rPr>
      </w:pPr>
      <w:r w:rsidRPr="00102373">
        <w:rPr>
          <w:rFonts w:ascii="Times New Roman" w:hAnsi="Times New Roman" w:cs="Times New Roman"/>
          <w:sz w:val="24"/>
          <w:szCs w:val="24"/>
        </w:rPr>
        <w:t>WALLIX</w:t>
      </w:r>
      <w:r w:rsidR="00D57958" w:rsidRPr="00102373">
        <w:rPr>
          <w:rFonts w:ascii="Times New Roman" w:hAnsi="Times New Roman" w:cs="Times New Roman"/>
          <w:sz w:val="24"/>
          <w:szCs w:val="24"/>
        </w:rPr>
        <w:t xml:space="preserve"> s’engage à mettre à disposition des étudiants </w:t>
      </w:r>
      <w:r w:rsidR="001A5410" w:rsidRPr="00102373">
        <w:rPr>
          <w:rFonts w:ascii="Times New Roman" w:hAnsi="Times New Roman" w:cs="Times New Roman"/>
          <w:sz w:val="24"/>
          <w:szCs w:val="24"/>
        </w:rPr>
        <w:t>de</w:t>
      </w:r>
      <w:r w:rsidR="000650A1">
        <w:rPr>
          <w:rFonts w:ascii="Times New Roman" w:hAnsi="Times New Roman" w:cs="Times New Roman"/>
          <w:sz w:val="24"/>
          <w:szCs w:val="24"/>
        </w:rPr>
        <w:t xml:space="preserve"> la </w:t>
      </w:r>
      <w:r w:rsidR="001A5410" w:rsidRPr="00102373">
        <w:rPr>
          <w:rFonts w:ascii="Times New Roman" w:hAnsi="Times New Roman" w:cs="Times New Roman"/>
          <w:sz w:val="24"/>
          <w:szCs w:val="24"/>
        </w:rPr>
        <w:t>section de BTS SIO d</w:t>
      </w:r>
      <w:r w:rsidR="000650A1">
        <w:rPr>
          <w:rFonts w:ascii="Times New Roman" w:hAnsi="Times New Roman" w:cs="Times New Roman"/>
          <w:sz w:val="24"/>
          <w:szCs w:val="24"/>
        </w:rPr>
        <w:t xml:space="preserve">u </w:t>
      </w:r>
      <w:r w:rsidR="0040327E" w:rsidRPr="007C1047">
        <w:rPr>
          <w:rFonts w:ascii="Times New Roman" w:hAnsi="Times New Roman" w:cs="Times New Roman"/>
          <w:sz w:val="24"/>
          <w:szCs w:val="24"/>
          <w:highlight w:val="yellow"/>
        </w:rPr>
        <w:t>Lycée XXX</w:t>
      </w:r>
      <w:r w:rsidR="000650A1">
        <w:rPr>
          <w:rFonts w:ascii="Times New Roman" w:hAnsi="Times New Roman" w:cs="Times New Roman"/>
          <w:sz w:val="24"/>
          <w:szCs w:val="24"/>
        </w:rPr>
        <w:t xml:space="preserve">, </w:t>
      </w:r>
      <w:r w:rsidR="00D57958" w:rsidRPr="00102373">
        <w:rPr>
          <w:rFonts w:ascii="Times New Roman" w:hAnsi="Times New Roman" w:cs="Times New Roman"/>
          <w:sz w:val="24"/>
          <w:szCs w:val="24"/>
        </w:rPr>
        <w:t xml:space="preserve">des programmes de la </w:t>
      </w:r>
      <w:r w:rsidR="00704D89">
        <w:rPr>
          <w:rFonts w:ascii="Times New Roman" w:hAnsi="Times New Roman" w:cs="Times New Roman"/>
          <w:sz w:val="24"/>
          <w:szCs w:val="24"/>
        </w:rPr>
        <w:t>«</w:t>
      </w:r>
      <w:r w:rsidR="00491D2F">
        <w:rPr>
          <w:rFonts w:ascii="Times New Roman" w:hAnsi="Times New Roman" w:cs="Times New Roman"/>
          <w:sz w:val="24"/>
          <w:szCs w:val="24"/>
        </w:rPr>
        <w:t xml:space="preserve"> </w:t>
      </w:r>
      <w:r w:rsidR="00704D89">
        <w:rPr>
          <w:rFonts w:ascii="Times New Roman" w:hAnsi="Times New Roman" w:cs="Times New Roman"/>
          <w:sz w:val="24"/>
          <w:szCs w:val="24"/>
        </w:rPr>
        <w:t xml:space="preserve">WALLIX </w:t>
      </w:r>
      <w:proofErr w:type="spellStart"/>
      <w:r w:rsidR="00704D89">
        <w:rPr>
          <w:rFonts w:ascii="Times New Roman" w:hAnsi="Times New Roman" w:cs="Times New Roman"/>
          <w:sz w:val="24"/>
          <w:szCs w:val="24"/>
        </w:rPr>
        <w:t>Academy</w:t>
      </w:r>
      <w:proofErr w:type="spellEnd"/>
      <w:r w:rsidR="00491D2F">
        <w:rPr>
          <w:rFonts w:ascii="Times New Roman" w:hAnsi="Times New Roman" w:cs="Times New Roman"/>
          <w:sz w:val="24"/>
          <w:szCs w:val="24"/>
        </w:rPr>
        <w:t xml:space="preserve"> </w:t>
      </w:r>
      <w:r w:rsidR="00704D89">
        <w:rPr>
          <w:rFonts w:ascii="Times New Roman" w:hAnsi="Times New Roman" w:cs="Times New Roman"/>
          <w:sz w:val="24"/>
          <w:szCs w:val="24"/>
        </w:rPr>
        <w:t xml:space="preserve">» </w:t>
      </w:r>
      <w:r w:rsidR="00D57958" w:rsidRPr="00102373">
        <w:rPr>
          <w:rFonts w:ascii="Times New Roman" w:hAnsi="Times New Roman" w:cs="Times New Roman"/>
          <w:sz w:val="24"/>
          <w:szCs w:val="24"/>
        </w:rPr>
        <w:t>et l’accès à ses certifications de niveau WCA ou WCP</w:t>
      </w:r>
      <w:r w:rsidRPr="00102373">
        <w:rPr>
          <w:rFonts w:ascii="Times New Roman" w:hAnsi="Times New Roman" w:cs="Times New Roman"/>
          <w:sz w:val="24"/>
          <w:szCs w:val="24"/>
        </w:rPr>
        <w:t xml:space="preserve">, </w:t>
      </w:r>
      <w:r w:rsidR="00D57958" w:rsidRPr="00102373">
        <w:rPr>
          <w:rFonts w:ascii="Times New Roman" w:hAnsi="Times New Roman" w:cs="Times New Roman"/>
          <w:sz w:val="24"/>
          <w:szCs w:val="24"/>
        </w:rPr>
        <w:t xml:space="preserve">en fonction du niveau des étudiants. </w:t>
      </w:r>
    </w:p>
    <w:p w14:paraId="7BA6A1BC" w14:textId="77777777" w:rsidR="00A90ECC" w:rsidRPr="00A90ECC" w:rsidRDefault="00A90ECC" w:rsidP="00A90ECC">
      <w:pPr>
        <w:pStyle w:val="NormalWeb"/>
        <w:spacing w:before="0" w:beforeAutospacing="0" w:after="0" w:afterAutospacing="0" w:line="276" w:lineRule="auto"/>
        <w:ind w:left="360"/>
        <w:rPr>
          <w:rFonts w:ascii="Calibri" w:hAnsi="Calibri" w:cs="Calibri"/>
          <w:sz w:val="22"/>
          <w:szCs w:val="22"/>
        </w:rPr>
      </w:pPr>
      <w:r w:rsidRPr="00A90ECC">
        <w:t>WALLIX met à disposition du Lycée des licences d’utilisation du produit WALLIX BASTION, pour un usage pédagogique, dans la limite de 150 par an. Ces licences sont non transférables et concédées à titre non exclusif et gratuitement, pour une durée d’un an, uniquement pour les besoins pédagogiques de la présente convention.</w:t>
      </w:r>
    </w:p>
    <w:p w14:paraId="18F38C62" w14:textId="2C59E616" w:rsidR="000E4A05" w:rsidRPr="00A90ECC" w:rsidRDefault="00A90ECC" w:rsidP="00102373">
      <w:pPr>
        <w:spacing w:line="276" w:lineRule="auto"/>
        <w:ind w:left="360"/>
        <w:rPr>
          <w:rFonts w:ascii="Times New Roman" w:hAnsi="Times New Roman" w:cs="Times New Roman"/>
          <w:sz w:val="24"/>
          <w:szCs w:val="24"/>
        </w:rPr>
      </w:pPr>
      <w:r>
        <w:rPr>
          <w:rFonts w:ascii="Times New Roman" w:hAnsi="Times New Roman" w:cs="Times New Roman"/>
          <w:sz w:val="24"/>
          <w:szCs w:val="24"/>
        </w:rPr>
        <w:br/>
      </w:r>
      <w:r w:rsidR="000A7177" w:rsidRPr="00A90ECC">
        <w:rPr>
          <w:rFonts w:ascii="Times New Roman" w:hAnsi="Times New Roman" w:cs="Times New Roman"/>
          <w:sz w:val="24"/>
          <w:szCs w:val="24"/>
        </w:rPr>
        <w:t>L</w:t>
      </w:r>
      <w:r w:rsidR="000E4A05" w:rsidRPr="00A90ECC">
        <w:rPr>
          <w:rFonts w:ascii="Times New Roman" w:hAnsi="Times New Roman" w:cs="Times New Roman"/>
          <w:sz w:val="24"/>
          <w:szCs w:val="24"/>
        </w:rPr>
        <w:t>’enseignant d</w:t>
      </w:r>
      <w:r w:rsidR="000A7177" w:rsidRPr="00A90ECC">
        <w:rPr>
          <w:rFonts w:ascii="Times New Roman" w:hAnsi="Times New Roman" w:cs="Times New Roman"/>
          <w:sz w:val="24"/>
          <w:szCs w:val="24"/>
        </w:rPr>
        <w:t xml:space="preserve">evra </w:t>
      </w:r>
      <w:r w:rsidR="000E4A05" w:rsidRPr="00A90ECC">
        <w:rPr>
          <w:rFonts w:ascii="Times New Roman" w:hAnsi="Times New Roman" w:cs="Times New Roman"/>
          <w:sz w:val="24"/>
          <w:szCs w:val="24"/>
        </w:rPr>
        <w:t>adapter</w:t>
      </w:r>
      <w:r w:rsidR="005A4FDE" w:rsidRPr="00A90ECC">
        <w:rPr>
          <w:rFonts w:ascii="Times New Roman" w:hAnsi="Times New Roman" w:cs="Times New Roman"/>
          <w:sz w:val="24"/>
          <w:szCs w:val="24"/>
        </w:rPr>
        <w:t xml:space="preserve"> son contenu de formation de manière à préparer les étudiants à la certification </w:t>
      </w:r>
      <w:r w:rsidR="00102373" w:rsidRPr="00A90ECC">
        <w:rPr>
          <w:rFonts w:ascii="Times New Roman" w:hAnsi="Times New Roman" w:cs="Times New Roman"/>
          <w:sz w:val="24"/>
          <w:szCs w:val="24"/>
        </w:rPr>
        <w:t>WALLIX</w:t>
      </w:r>
      <w:r w:rsidR="00E95CE0" w:rsidRPr="00A90ECC">
        <w:rPr>
          <w:rFonts w:ascii="Times New Roman" w:hAnsi="Times New Roman" w:cs="Times New Roman"/>
          <w:sz w:val="24"/>
          <w:szCs w:val="24"/>
        </w:rPr>
        <w:t xml:space="preserve"> </w:t>
      </w:r>
      <w:r w:rsidR="005A4FDE" w:rsidRPr="00A90ECC">
        <w:rPr>
          <w:rFonts w:ascii="Times New Roman" w:hAnsi="Times New Roman" w:cs="Times New Roman"/>
          <w:sz w:val="24"/>
          <w:szCs w:val="24"/>
        </w:rPr>
        <w:t>WCA</w:t>
      </w:r>
      <w:r w:rsidRPr="00A90ECC">
        <w:rPr>
          <w:rFonts w:ascii="Times New Roman" w:hAnsi="Times New Roman" w:cs="Times New Roman"/>
          <w:sz w:val="24"/>
          <w:szCs w:val="24"/>
        </w:rPr>
        <w:t xml:space="preserve">-P </w:t>
      </w:r>
      <w:r w:rsidR="0024305D" w:rsidRPr="00A90ECC">
        <w:rPr>
          <w:rFonts w:ascii="Times New Roman" w:hAnsi="Times New Roman" w:cs="Times New Roman"/>
          <w:sz w:val="24"/>
          <w:szCs w:val="24"/>
        </w:rPr>
        <w:t xml:space="preserve">en relation avec la responsable formation de la </w:t>
      </w:r>
      <w:r w:rsidR="00491D2F" w:rsidRPr="00A90ECC">
        <w:rPr>
          <w:rFonts w:ascii="Times New Roman" w:hAnsi="Times New Roman" w:cs="Times New Roman"/>
          <w:sz w:val="24"/>
          <w:szCs w:val="24"/>
        </w:rPr>
        <w:t>« </w:t>
      </w:r>
      <w:r w:rsidR="00102373" w:rsidRPr="00A90ECC">
        <w:rPr>
          <w:rFonts w:ascii="Times New Roman" w:hAnsi="Times New Roman" w:cs="Times New Roman"/>
          <w:sz w:val="24"/>
          <w:szCs w:val="24"/>
        </w:rPr>
        <w:t>WALLIX</w:t>
      </w:r>
      <w:r w:rsidR="0024305D" w:rsidRPr="00A90ECC">
        <w:rPr>
          <w:rFonts w:ascii="Times New Roman" w:hAnsi="Times New Roman" w:cs="Times New Roman"/>
          <w:sz w:val="24"/>
          <w:szCs w:val="24"/>
        </w:rPr>
        <w:t xml:space="preserve"> </w:t>
      </w:r>
      <w:proofErr w:type="spellStart"/>
      <w:r w:rsidR="0024305D" w:rsidRPr="00A90ECC">
        <w:rPr>
          <w:rFonts w:ascii="Times New Roman" w:hAnsi="Times New Roman" w:cs="Times New Roman"/>
          <w:sz w:val="24"/>
          <w:szCs w:val="24"/>
        </w:rPr>
        <w:t>A</w:t>
      </w:r>
      <w:r w:rsidR="002D3FD9" w:rsidRPr="00A90ECC">
        <w:rPr>
          <w:rFonts w:ascii="Times New Roman" w:hAnsi="Times New Roman" w:cs="Times New Roman"/>
          <w:sz w:val="24"/>
          <w:szCs w:val="24"/>
        </w:rPr>
        <w:t>cademy</w:t>
      </w:r>
      <w:proofErr w:type="spellEnd"/>
      <w:r w:rsidR="00491D2F" w:rsidRPr="00A90ECC">
        <w:rPr>
          <w:rFonts w:ascii="Times New Roman" w:hAnsi="Times New Roman" w:cs="Times New Roman"/>
          <w:sz w:val="24"/>
          <w:szCs w:val="24"/>
        </w:rPr>
        <w:t> »</w:t>
      </w:r>
      <w:r w:rsidR="005A4FDE" w:rsidRPr="00A90ECC">
        <w:rPr>
          <w:rFonts w:ascii="Times New Roman" w:hAnsi="Times New Roman" w:cs="Times New Roman"/>
          <w:sz w:val="24"/>
          <w:szCs w:val="24"/>
        </w:rPr>
        <w:t xml:space="preserve">. </w:t>
      </w:r>
    </w:p>
    <w:p w14:paraId="58D44AE5" w14:textId="77777777" w:rsidR="00640DB0" w:rsidRPr="00A90ECC" w:rsidRDefault="0024305D" w:rsidP="00102373">
      <w:pPr>
        <w:spacing w:line="276" w:lineRule="auto"/>
        <w:ind w:left="360"/>
        <w:rPr>
          <w:rFonts w:ascii="Times New Roman" w:hAnsi="Times New Roman" w:cs="Times New Roman"/>
          <w:sz w:val="24"/>
          <w:szCs w:val="24"/>
        </w:rPr>
      </w:pPr>
      <w:r w:rsidRPr="00A90ECC">
        <w:rPr>
          <w:rFonts w:ascii="Times New Roman" w:hAnsi="Times New Roman" w:cs="Times New Roman"/>
          <w:sz w:val="24"/>
          <w:szCs w:val="24"/>
        </w:rPr>
        <w:t xml:space="preserve">L’enseignant aura accès aux contenus des </w:t>
      </w:r>
      <w:r w:rsidR="00D30793" w:rsidRPr="00A90ECC">
        <w:rPr>
          <w:rFonts w:ascii="Times New Roman" w:hAnsi="Times New Roman" w:cs="Times New Roman"/>
          <w:sz w:val="24"/>
          <w:szCs w:val="24"/>
        </w:rPr>
        <w:t>« </w:t>
      </w:r>
      <w:r w:rsidRPr="00A90ECC">
        <w:rPr>
          <w:rFonts w:ascii="Times New Roman" w:hAnsi="Times New Roman" w:cs="Times New Roman"/>
          <w:sz w:val="24"/>
          <w:szCs w:val="24"/>
        </w:rPr>
        <w:t>lab</w:t>
      </w:r>
      <w:r w:rsidR="00014886" w:rsidRPr="00A90ECC">
        <w:rPr>
          <w:rFonts w:ascii="Times New Roman" w:hAnsi="Times New Roman" w:cs="Times New Roman"/>
          <w:sz w:val="24"/>
          <w:szCs w:val="24"/>
        </w:rPr>
        <w:t>oratoires</w:t>
      </w:r>
      <w:r w:rsidR="00D30793" w:rsidRPr="00A90ECC">
        <w:rPr>
          <w:rFonts w:ascii="Times New Roman" w:hAnsi="Times New Roman" w:cs="Times New Roman"/>
          <w:sz w:val="24"/>
          <w:szCs w:val="24"/>
        </w:rPr>
        <w:t> »</w:t>
      </w:r>
      <w:r w:rsidRPr="00A90ECC">
        <w:rPr>
          <w:rFonts w:ascii="Times New Roman" w:hAnsi="Times New Roman" w:cs="Times New Roman"/>
          <w:sz w:val="24"/>
          <w:szCs w:val="24"/>
        </w:rPr>
        <w:t xml:space="preserve"> (</w:t>
      </w:r>
      <w:r w:rsidR="00D30793" w:rsidRPr="00A90ECC">
        <w:rPr>
          <w:rFonts w:ascii="Times New Roman" w:hAnsi="Times New Roman" w:cs="Times New Roman"/>
          <w:sz w:val="24"/>
          <w:szCs w:val="24"/>
        </w:rPr>
        <w:t>mis</w:t>
      </w:r>
      <w:r w:rsidR="00014886" w:rsidRPr="00A90ECC">
        <w:rPr>
          <w:rFonts w:ascii="Times New Roman" w:hAnsi="Times New Roman" w:cs="Times New Roman"/>
          <w:sz w:val="24"/>
          <w:szCs w:val="24"/>
        </w:rPr>
        <w:t>e</w:t>
      </w:r>
      <w:r w:rsidR="00D30793" w:rsidRPr="00A90ECC">
        <w:rPr>
          <w:rFonts w:ascii="Times New Roman" w:hAnsi="Times New Roman" w:cs="Times New Roman"/>
          <w:sz w:val="24"/>
          <w:szCs w:val="24"/>
        </w:rPr>
        <w:t xml:space="preserve"> à disposition d’</w:t>
      </w:r>
      <w:r w:rsidRPr="00A90ECC">
        <w:rPr>
          <w:rFonts w:ascii="Times New Roman" w:hAnsi="Times New Roman" w:cs="Times New Roman"/>
          <w:sz w:val="24"/>
          <w:szCs w:val="24"/>
        </w:rPr>
        <w:t>exercices pratiques</w:t>
      </w:r>
      <w:r w:rsidR="00640DB0" w:rsidRPr="00A90ECC">
        <w:rPr>
          <w:rFonts w:ascii="Times New Roman" w:hAnsi="Times New Roman" w:cs="Times New Roman"/>
          <w:sz w:val="24"/>
          <w:szCs w:val="24"/>
        </w:rPr>
        <w:t xml:space="preserve"> et des environnements virtuels nécessaires</w:t>
      </w:r>
      <w:r w:rsidRPr="00A90ECC">
        <w:rPr>
          <w:rFonts w:ascii="Times New Roman" w:hAnsi="Times New Roman" w:cs="Times New Roman"/>
          <w:sz w:val="24"/>
          <w:szCs w:val="24"/>
        </w:rPr>
        <w:t>)</w:t>
      </w:r>
      <w:r w:rsidR="00014886" w:rsidRPr="00A90ECC">
        <w:rPr>
          <w:rFonts w:ascii="Times New Roman" w:hAnsi="Times New Roman" w:cs="Times New Roman"/>
          <w:sz w:val="24"/>
          <w:szCs w:val="24"/>
        </w:rPr>
        <w:t xml:space="preserve"> et aux supports de formation au format éditable</w:t>
      </w:r>
      <w:r w:rsidRPr="00A90ECC">
        <w:rPr>
          <w:rFonts w:ascii="Times New Roman" w:hAnsi="Times New Roman" w:cs="Times New Roman"/>
          <w:sz w:val="24"/>
          <w:szCs w:val="24"/>
        </w:rPr>
        <w:t xml:space="preserve">. </w:t>
      </w:r>
    </w:p>
    <w:p w14:paraId="726FF1D2" w14:textId="634A0CCE" w:rsidR="00640DB0" w:rsidRPr="00A90ECC" w:rsidRDefault="000A7177" w:rsidP="00102373">
      <w:pPr>
        <w:spacing w:line="276" w:lineRule="auto"/>
        <w:ind w:left="360"/>
        <w:rPr>
          <w:rFonts w:ascii="Times New Roman" w:hAnsi="Times New Roman" w:cs="Times New Roman"/>
          <w:sz w:val="24"/>
          <w:szCs w:val="24"/>
        </w:rPr>
      </w:pPr>
      <w:r w:rsidRPr="00A90ECC">
        <w:rPr>
          <w:rFonts w:ascii="Times New Roman" w:hAnsi="Times New Roman" w:cs="Times New Roman"/>
          <w:sz w:val="24"/>
          <w:szCs w:val="24"/>
        </w:rPr>
        <w:t xml:space="preserve">L’enseignant et </w:t>
      </w:r>
      <w:r w:rsidR="008B0D0C" w:rsidRPr="00A90ECC">
        <w:rPr>
          <w:rFonts w:ascii="Times New Roman" w:hAnsi="Times New Roman" w:cs="Times New Roman"/>
          <w:sz w:val="24"/>
          <w:szCs w:val="24"/>
        </w:rPr>
        <w:t xml:space="preserve">le </w:t>
      </w:r>
      <w:proofErr w:type="gramStart"/>
      <w:r w:rsidR="00014886" w:rsidRPr="00A90ECC">
        <w:rPr>
          <w:rFonts w:ascii="Times New Roman" w:hAnsi="Times New Roman" w:cs="Times New Roman"/>
          <w:sz w:val="24"/>
          <w:szCs w:val="24"/>
          <w:highlight w:val="yellow"/>
        </w:rPr>
        <w:t>Lycée</w:t>
      </w:r>
      <w:proofErr w:type="gramEnd"/>
      <w:r w:rsidR="00014886" w:rsidRPr="00A90ECC">
        <w:rPr>
          <w:rFonts w:ascii="Times New Roman" w:hAnsi="Times New Roman" w:cs="Times New Roman"/>
          <w:sz w:val="24"/>
          <w:szCs w:val="24"/>
          <w:highlight w:val="yellow"/>
        </w:rPr>
        <w:t xml:space="preserve"> XXX</w:t>
      </w:r>
      <w:r w:rsidR="00014886" w:rsidRPr="00A90ECC">
        <w:rPr>
          <w:rFonts w:ascii="Times New Roman" w:hAnsi="Times New Roman" w:cs="Times New Roman"/>
          <w:sz w:val="24"/>
          <w:szCs w:val="24"/>
        </w:rPr>
        <w:t xml:space="preserve"> </w:t>
      </w:r>
      <w:r w:rsidRPr="00A90ECC">
        <w:rPr>
          <w:rFonts w:ascii="Times New Roman" w:hAnsi="Times New Roman" w:cs="Times New Roman"/>
          <w:sz w:val="24"/>
          <w:szCs w:val="24"/>
        </w:rPr>
        <w:t xml:space="preserve">devront </w:t>
      </w:r>
      <w:r w:rsidR="0024305D" w:rsidRPr="00A90ECC">
        <w:rPr>
          <w:rFonts w:ascii="Times New Roman" w:hAnsi="Times New Roman" w:cs="Times New Roman"/>
          <w:sz w:val="24"/>
          <w:szCs w:val="24"/>
        </w:rPr>
        <w:t xml:space="preserve">mettre à disposition des étudiants l’environnement </w:t>
      </w:r>
      <w:r w:rsidR="00014886" w:rsidRPr="00A90ECC">
        <w:rPr>
          <w:rFonts w:ascii="Times New Roman" w:hAnsi="Times New Roman" w:cs="Times New Roman"/>
          <w:sz w:val="24"/>
          <w:szCs w:val="24"/>
        </w:rPr>
        <w:t xml:space="preserve">virtuel </w:t>
      </w:r>
      <w:r w:rsidR="0024305D" w:rsidRPr="00A90ECC">
        <w:rPr>
          <w:rFonts w:ascii="Times New Roman" w:hAnsi="Times New Roman" w:cs="Times New Roman"/>
          <w:sz w:val="24"/>
          <w:szCs w:val="24"/>
        </w:rPr>
        <w:t xml:space="preserve">pour réaliser ces exercices pratiques. </w:t>
      </w:r>
    </w:p>
    <w:p w14:paraId="249A6AC2" w14:textId="50EDA214" w:rsidR="00732941" w:rsidRPr="00A90ECC" w:rsidRDefault="00640DB0" w:rsidP="00732941">
      <w:pPr>
        <w:pStyle w:val="NormalWeb"/>
        <w:spacing w:before="0" w:beforeAutospacing="0" w:after="0" w:afterAutospacing="0" w:line="276" w:lineRule="auto"/>
        <w:ind w:left="360"/>
      </w:pPr>
      <w:r w:rsidRPr="00A90ECC">
        <w:t xml:space="preserve">Une licence d’utilisation de la solution </w:t>
      </w:r>
      <w:r w:rsidR="00A90ECC" w:rsidRPr="00A90ECC">
        <w:t>WALLIX BASTION</w:t>
      </w:r>
      <w:r w:rsidRPr="00A90ECC">
        <w:t xml:space="preserve"> pour les accès à la ferme de serveurs du BTS SIO, dans le cadre </w:t>
      </w:r>
      <w:r w:rsidR="00896E0F" w:rsidRPr="00A90ECC">
        <w:t xml:space="preserve">exclusif </w:t>
      </w:r>
      <w:r w:rsidRPr="00A90ECC">
        <w:t xml:space="preserve">des cours SIO pourra être fournie pour un nombre maximum de </w:t>
      </w:r>
      <w:r w:rsidR="00732941" w:rsidRPr="00A90ECC">
        <w:rPr>
          <w:b/>
          <w:bCs/>
        </w:rPr>
        <w:t>1</w:t>
      </w:r>
      <w:r w:rsidR="00A90ECC" w:rsidRPr="00A90ECC">
        <w:rPr>
          <w:b/>
          <w:bCs/>
        </w:rPr>
        <w:t>50</w:t>
      </w:r>
      <w:r w:rsidRPr="00A90ECC">
        <w:rPr>
          <w:b/>
          <w:bCs/>
        </w:rPr>
        <w:t xml:space="preserve"> </w:t>
      </w:r>
      <w:r w:rsidR="00732941" w:rsidRPr="00A90ECC">
        <w:rPr>
          <w:b/>
          <w:bCs/>
        </w:rPr>
        <w:t>étudiants</w:t>
      </w:r>
      <w:r w:rsidR="00487DB7" w:rsidRPr="00A90ECC">
        <w:rPr>
          <w:b/>
          <w:bCs/>
        </w:rPr>
        <w:t>/enseignants</w:t>
      </w:r>
      <w:r w:rsidR="00732941" w:rsidRPr="00A90ECC">
        <w:rPr>
          <w:b/>
          <w:bCs/>
        </w:rPr>
        <w:t xml:space="preserve"> </w:t>
      </w:r>
      <w:r w:rsidR="00732941" w:rsidRPr="00A90ECC">
        <w:t>par</w:t>
      </w:r>
      <w:r w:rsidRPr="00A90ECC">
        <w:t xml:space="preserve"> an. </w:t>
      </w:r>
    </w:p>
    <w:p w14:paraId="03D86240" w14:textId="77777777" w:rsidR="00732941" w:rsidRPr="00A90ECC" w:rsidRDefault="00732941" w:rsidP="00732941">
      <w:pPr>
        <w:pStyle w:val="NormalWeb"/>
        <w:spacing w:before="0" w:beforeAutospacing="0" w:after="0" w:afterAutospacing="0" w:line="276" w:lineRule="auto"/>
        <w:ind w:left="360"/>
      </w:pPr>
    </w:p>
    <w:p w14:paraId="34B91CB1" w14:textId="26F5FA8B" w:rsidR="00640DB0" w:rsidRPr="00A90ECC" w:rsidRDefault="00640DB0" w:rsidP="00640DB0">
      <w:pPr>
        <w:spacing w:line="276" w:lineRule="auto"/>
        <w:ind w:left="360"/>
        <w:rPr>
          <w:rFonts w:ascii="Times New Roman" w:hAnsi="Times New Roman" w:cs="Times New Roman"/>
          <w:sz w:val="24"/>
          <w:szCs w:val="24"/>
        </w:rPr>
      </w:pPr>
      <w:r w:rsidRPr="00A90ECC">
        <w:rPr>
          <w:rFonts w:ascii="Times New Roman" w:hAnsi="Times New Roman" w:cs="Times New Roman"/>
          <w:sz w:val="24"/>
          <w:szCs w:val="24"/>
        </w:rPr>
        <w:t xml:space="preserve">L’établissement doit désigner un Contact technique qui aura accès au support WALLIX et </w:t>
      </w:r>
      <w:r w:rsidR="00A90ECC" w:rsidRPr="00A90ECC">
        <w:rPr>
          <w:rFonts w:ascii="Times New Roman" w:hAnsi="Times New Roman" w:cs="Times New Roman"/>
          <w:sz w:val="24"/>
          <w:szCs w:val="24"/>
        </w:rPr>
        <w:t>(</w:t>
      </w:r>
      <w:r w:rsidR="00A90ECC" w:rsidRPr="00A90ECC">
        <w:rPr>
          <w:rFonts w:ascii="Times New Roman" w:hAnsi="Times New Roman" w:cs="Times New Roman"/>
          <w:sz w:val="24"/>
          <w:szCs w:val="24"/>
          <w:highlight w:val="yellow"/>
        </w:rPr>
        <w:t xml:space="preserve">Nom Prénom adresse </w:t>
      </w:r>
      <w:proofErr w:type="gramStart"/>
      <w:r w:rsidR="00A90ECC" w:rsidRPr="00A90ECC">
        <w:rPr>
          <w:rFonts w:ascii="Times New Roman" w:hAnsi="Times New Roman" w:cs="Times New Roman"/>
          <w:sz w:val="24"/>
          <w:szCs w:val="24"/>
          <w:highlight w:val="yellow"/>
        </w:rPr>
        <w:t>email</w:t>
      </w:r>
      <w:proofErr w:type="gramEnd"/>
      <w:r w:rsidR="00A90ECC" w:rsidRPr="00A90ECC">
        <w:rPr>
          <w:rFonts w:ascii="Times New Roman" w:hAnsi="Times New Roman" w:cs="Times New Roman"/>
          <w:sz w:val="24"/>
          <w:szCs w:val="24"/>
        </w:rPr>
        <w:t xml:space="preserve">) </w:t>
      </w:r>
      <w:r w:rsidRPr="00A90ECC">
        <w:rPr>
          <w:rFonts w:ascii="Times New Roman" w:hAnsi="Times New Roman" w:cs="Times New Roman"/>
          <w:sz w:val="24"/>
          <w:szCs w:val="24"/>
        </w:rPr>
        <w:t>au téléchargement des environnements virtuels et des licences.</w:t>
      </w:r>
    </w:p>
    <w:p w14:paraId="2AA34F8D" w14:textId="0CD431D6" w:rsidR="00BD36F4" w:rsidRPr="00A90ECC" w:rsidRDefault="0024305D" w:rsidP="00732941">
      <w:pPr>
        <w:spacing w:line="276" w:lineRule="auto"/>
        <w:ind w:left="360"/>
        <w:rPr>
          <w:rFonts w:ascii="Times New Roman" w:hAnsi="Times New Roman" w:cs="Times New Roman"/>
          <w:sz w:val="24"/>
          <w:szCs w:val="24"/>
        </w:rPr>
      </w:pPr>
      <w:r w:rsidRPr="00A90ECC">
        <w:rPr>
          <w:rFonts w:ascii="Times New Roman" w:hAnsi="Times New Roman" w:cs="Times New Roman"/>
          <w:sz w:val="24"/>
          <w:szCs w:val="24"/>
        </w:rPr>
        <w:t xml:space="preserve">Un soutien technique de l’équipe </w:t>
      </w:r>
      <w:r w:rsidR="00704D89" w:rsidRPr="00A90ECC">
        <w:rPr>
          <w:rFonts w:ascii="Times New Roman" w:hAnsi="Times New Roman" w:cs="Times New Roman"/>
          <w:sz w:val="24"/>
          <w:szCs w:val="24"/>
        </w:rPr>
        <w:t>«</w:t>
      </w:r>
      <w:r w:rsidR="00691811" w:rsidRPr="00A90ECC">
        <w:rPr>
          <w:rFonts w:ascii="Times New Roman" w:hAnsi="Times New Roman" w:cs="Times New Roman"/>
          <w:sz w:val="24"/>
          <w:szCs w:val="24"/>
        </w:rPr>
        <w:t xml:space="preserve"> </w:t>
      </w:r>
      <w:r w:rsidR="00704D89" w:rsidRPr="00A90ECC">
        <w:rPr>
          <w:rFonts w:ascii="Times New Roman" w:hAnsi="Times New Roman" w:cs="Times New Roman"/>
          <w:sz w:val="24"/>
          <w:szCs w:val="24"/>
        </w:rPr>
        <w:t xml:space="preserve">WALLIX </w:t>
      </w:r>
      <w:proofErr w:type="spellStart"/>
      <w:r w:rsidR="00704D89" w:rsidRPr="00A90ECC">
        <w:rPr>
          <w:rFonts w:ascii="Times New Roman" w:hAnsi="Times New Roman" w:cs="Times New Roman"/>
          <w:sz w:val="24"/>
          <w:szCs w:val="24"/>
        </w:rPr>
        <w:t>Academy</w:t>
      </w:r>
      <w:proofErr w:type="spellEnd"/>
      <w:r w:rsidR="00691811" w:rsidRPr="00A90ECC">
        <w:rPr>
          <w:rFonts w:ascii="Times New Roman" w:hAnsi="Times New Roman" w:cs="Times New Roman"/>
          <w:sz w:val="24"/>
          <w:szCs w:val="24"/>
        </w:rPr>
        <w:t xml:space="preserve"> </w:t>
      </w:r>
      <w:r w:rsidR="00704D89" w:rsidRPr="00A90ECC">
        <w:rPr>
          <w:rFonts w:ascii="Times New Roman" w:hAnsi="Times New Roman" w:cs="Times New Roman"/>
          <w:sz w:val="24"/>
          <w:szCs w:val="24"/>
        </w:rPr>
        <w:t>»</w:t>
      </w:r>
      <w:r w:rsidR="00732941" w:rsidRPr="00A90ECC">
        <w:rPr>
          <w:rFonts w:ascii="Times New Roman" w:hAnsi="Times New Roman" w:cs="Times New Roman"/>
          <w:sz w:val="24"/>
          <w:szCs w:val="24"/>
        </w:rPr>
        <w:t xml:space="preserve"> </w:t>
      </w:r>
      <w:r w:rsidR="00732941" w:rsidRPr="00A90ECC">
        <w:rPr>
          <w:rFonts w:ascii="Times New Roman" w:hAnsi="Times New Roman" w:cs="Times New Roman"/>
          <w:sz w:val="24"/>
          <w:szCs w:val="24"/>
        </w:rPr>
        <w:t xml:space="preserve">(mail : </w:t>
      </w:r>
      <w:proofErr w:type="gramStart"/>
      <w:r w:rsidR="00732941" w:rsidRPr="00A90ECC">
        <w:rPr>
          <w:rFonts w:ascii="Times New Roman" w:hAnsi="Times New Roman" w:cs="Times New Roman"/>
          <w:sz w:val="24"/>
          <w:szCs w:val="24"/>
        </w:rPr>
        <w:t xml:space="preserve">academy@wallix.com) </w:t>
      </w:r>
      <w:r w:rsidR="00704D89" w:rsidRPr="00A90ECC">
        <w:rPr>
          <w:rFonts w:ascii="Times New Roman" w:hAnsi="Times New Roman" w:cs="Times New Roman"/>
          <w:sz w:val="24"/>
          <w:szCs w:val="24"/>
        </w:rPr>
        <w:t xml:space="preserve"> </w:t>
      </w:r>
      <w:r w:rsidRPr="00A90ECC">
        <w:rPr>
          <w:rFonts w:ascii="Times New Roman" w:hAnsi="Times New Roman" w:cs="Times New Roman"/>
          <w:sz w:val="24"/>
          <w:szCs w:val="24"/>
        </w:rPr>
        <w:t>pourra</w:t>
      </w:r>
      <w:proofErr w:type="gramEnd"/>
      <w:r w:rsidRPr="00A90ECC">
        <w:rPr>
          <w:rFonts w:ascii="Times New Roman" w:hAnsi="Times New Roman" w:cs="Times New Roman"/>
          <w:sz w:val="24"/>
          <w:szCs w:val="24"/>
        </w:rPr>
        <w:t xml:space="preserve"> être apporté au corps enseignant. </w:t>
      </w:r>
    </w:p>
    <w:p w14:paraId="6B91A6AA" w14:textId="77777777" w:rsidR="00732941" w:rsidRDefault="00732941" w:rsidP="00732941">
      <w:pPr>
        <w:spacing w:line="276" w:lineRule="auto"/>
        <w:ind w:left="360"/>
        <w:rPr>
          <w:rFonts w:ascii="Times New Roman" w:hAnsi="Times New Roman" w:cs="Times New Roman"/>
          <w:sz w:val="24"/>
          <w:szCs w:val="24"/>
        </w:rPr>
      </w:pPr>
    </w:p>
    <w:p w14:paraId="4879A543" w14:textId="77777777" w:rsidR="00A90ECC" w:rsidRDefault="00A90ECC" w:rsidP="00732941">
      <w:pPr>
        <w:spacing w:line="276" w:lineRule="auto"/>
        <w:ind w:left="360"/>
        <w:rPr>
          <w:rFonts w:ascii="Times New Roman" w:hAnsi="Times New Roman" w:cs="Times New Roman"/>
          <w:sz w:val="24"/>
          <w:szCs w:val="24"/>
        </w:rPr>
      </w:pPr>
    </w:p>
    <w:p w14:paraId="26FAF521" w14:textId="77777777" w:rsidR="00A90ECC" w:rsidRPr="00A90ECC" w:rsidRDefault="00A90ECC" w:rsidP="00732941">
      <w:pPr>
        <w:spacing w:line="276" w:lineRule="auto"/>
        <w:ind w:left="360"/>
        <w:rPr>
          <w:rFonts w:ascii="Times New Roman" w:hAnsi="Times New Roman" w:cs="Times New Roman"/>
          <w:sz w:val="24"/>
          <w:szCs w:val="24"/>
        </w:rPr>
      </w:pPr>
    </w:p>
    <w:p w14:paraId="34589520" w14:textId="56131511" w:rsidR="00BD36F4" w:rsidRDefault="00BD36F4" w:rsidP="00BD36F4">
      <w:pPr>
        <w:pStyle w:val="Paragraphedeliste"/>
        <w:numPr>
          <w:ilvl w:val="0"/>
          <w:numId w:val="6"/>
        </w:numPr>
        <w:spacing w:line="276"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L</w:t>
      </w:r>
      <w:r w:rsidRPr="00BD36F4">
        <w:rPr>
          <w:rFonts w:ascii="Times New Roman" w:hAnsi="Times New Roman" w:cs="Times New Roman"/>
          <w:sz w:val="24"/>
          <w:szCs w:val="24"/>
          <w:u w:val="single"/>
        </w:rPr>
        <w:t xml:space="preserve">’accès à la certification </w:t>
      </w:r>
      <w:r>
        <w:rPr>
          <w:rFonts w:ascii="Times New Roman" w:hAnsi="Times New Roman" w:cs="Times New Roman"/>
          <w:sz w:val="24"/>
          <w:szCs w:val="24"/>
          <w:u w:val="single"/>
        </w:rPr>
        <w:t xml:space="preserve">des étudiants </w:t>
      </w:r>
      <w:r w:rsidRPr="00BD36F4">
        <w:rPr>
          <w:rFonts w:ascii="Times New Roman" w:hAnsi="Times New Roman" w:cs="Times New Roman"/>
          <w:sz w:val="24"/>
          <w:szCs w:val="24"/>
          <w:u w:val="single"/>
        </w:rPr>
        <w:t xml:space="preserve">est organisé dans les conditions suivantes : </w:t>
      </w:r>
      <w:r>
        <w:rPr>
          <w:rFonts w:ascii="Times New Roman" w:hAnsi="Times New Roman" w:cs="Times New Roman"/>
          <w:sz w:val="24"/>
          <w:szCs w:val="24"/>
          <w:u w:val="single"/>
        </w:rPr>
        <w:br/>
      </w:r>
    </w:p>
    <w:p w14:paraId="455DA977" w14:textId="262EB14D" w:rsidR="00BD36F4" w:rsidRPr="00E13393" w:rsidRDefault="00BD36F4" w:rsidP="00E13393">
      <w:pPr>
        <w:spacing w:line="276" w:lineRule="auto"/>
        <w:ind w:left="360"/>
        <w:rPr>
          <w:rFonts w:ascii="Times New Roman" w:hAnsi="Times New Roman" w:cs="Times New Roman"/>
          <w:sz w:val="24"/>
          <w:szCs w:val="24"/>
        </w:rPr>
      </w:pPr>
      <w:r w:rsidRPr="00E13393">
        <w:rPr>
          <w:rFonts w:ascii="Times New Roman" w:hAnsi="Times New Roman" w:cs="Times New Roman"/>
          <w:sz w:val="24"/>
          <w:szCs w:val="24"/>
        </w:rPr>
        <w:t xml:space="preserve">L’accès à l’examen de certification sera limité à un nombre maximum de </w:t>
      </w:r>
      <w:r w:rsidR="00732941" w:rsidRPr="00A90ECC">
        <w:rPr>
          <w:rFonts w:ascii="Times New Roman" w:hAnsi="Times New Roman" w:cs="Times New Roman"/>
          <w:b/>
          <w:bCs/>
          <w:sz w:val="24"/>
          <w:szCs w:val="24"/>
        </w:rPr>
        <w:t>1</w:t>
      </w:r>
      <w:r w:rsidR="00A90ECC" w:rsidRPr="00A90ECC">
        <w:rPr>
          <w:rFonts w:ascii="Times New Roman" w:hAnsi="Times New Roman" w:cs="Times New Roman"/>
          <w:b/>
          <w:bCs/>
          <w:sz w:val="24"/>
          <w:szCs w:val="24"/>
        </w:rPr>
        <w:t>50</w:t>
      </w:r>
      <w:r w:rsidRPr="00A90ECC">
        <w:rPr>
          <w:rFonts w:ascii="Times New Roman" w:hAnsi="Times New Roman" w:cs="Times New Roman"/>
          <w:b/>
          <w:bCs/>
          <w:sz w:val="24"/>
          <w:szCs w:val="24"/>
        </w:rPr>
        <w:t xml:space="preserve"> étudiants</w:t>
      </w:r>
      <w:r w:rsidRPr="00A90ECC">
        <w:rPr>
          <w:rFonts w:ascii="Times New Roman" w:hAnsi="Times New Roman" w:cs="Times New Roman"/>
          <w:sz w:val="24"/>
          <w:szCs w:val="24"/>
        </w:rPr>
        <w:t xml:space="preserve"> par an.</w:t>
      </w:r>
      <w:r w:rsidRPr="00E13393">
        <w:rPr>
          <w:rFonts w:ascii="Times New Roman" w:hAnsi="Times New Roman" w:cs="Times New Roman"/>
          <w:sz w:val="24"/>
          <w:szCs w:val="24"/>
        </w:rPr>
        <w:t xml:space="preserve"> </w:t>
      </w:r>
    </w:p>
    <w:p w14:paraId="353B26F4" w14:textId="65F14542" w:rsidR="00BD36F4" w:rsidRPr="00E13393" w:rsidRDefault="00BD36F4" w:rsidP="00E13393">
      <w:pPr>
        <w:spacing w:line="276" w:lineRule="auto"/>
        <w:ind w:left="360"/>
        <w:rPr>
          <w:rFonts w:ascii="Times New Roman" w:hAnsi="Times New Roman" w:cs="Times New Roman"/>
          <w:sz w:val="24"/>
          <w:szCs w:val="24"/>
        </w:rPr>
      </w:pPr>
      <w:r w:rsidRPr="00E13393">
        <w:rPr>
          <w:rFonts w:ascii="Times New Roman" w:hAnsi="Times New Roman" w:cs="Times New Roman"/>
          <w:sz w:val="24"/>
          <w:szCs w:val="24"/>
        </w:rPr>
        <w:t xml:space="preserve">L’enseignant transmet à la WALLIX </w:t>
      </w:r>
      <w:proofErr w:type="spellStart"/>
      <w:r w:rsidRPr="00E13393">
        <w:rPr>
          <w:rFonts w:ascii="Times New Roman" w:hAnsi="Times New Roman" w:cs="Times New Roman"/>
          <w:sz w:val="24"/>
          <w:szCs w:val="24"/>
        </w:rPr>
        <w:t>Academy</w:t>
      </w:r>
      <w:proofErr w:type="spellEnd"/>
      <w:r w:rsidRPr="00E13393">
        <w:rPr>
          <w:rFonts w:ascii="Times New Roman" w:hAnsi="Times New Roman" w:cs="Times New Roman"/>
          <w:sz w:val="24"/>
          <w:szCs w:val="24"/>
        </w:rPr>
        <w:t xml:space="preserve"> </w:t>
      </w:r>
      <w:bookmarkStart w:id="1" w:name="_Hlk140833593"/>
      <w:r w:rsidRPr="00E13393">
        <w:rPr>
          <w:rFonts w:ascii="Times New Roman" w:hAnsi="Times New Roman" w:cs="Times New Roman"/>
          <w:sz w:val="24"/>
          <w:szCs w:val="24"/>
        </w:rPr>
        <w:t xml:space="preserve">(mail : academy@wallix.com) </w:t>
      </w:r>
      <w:bookmarkEnd w:id="1"/>
      <w:r w:rsidRPr="00E13393">
        <w:rPr>
          <w:rFonts w:ascii="Times New Roman" w:hAnsi="Times New Roman" w:cs="Times New Roman"/>
          <w:sz w:val="24"/>
          <w:szCs w:val="24"/>
        </w:rPr>
        <w:t xml:space="preserve">la liste des étudiants à certifier au moins 15 jours avant le démarrage du cours afin de créer les accès à la plateforme </w:t>
      </w:r>
      <w:proofErr w:type="spellStart"/>
      <w:r w:rsidRPr="00E13393">
        <w:rPr>
          <w:rFonts w:ascii="Times New Roman" w:hAnsi="Times New Roman" w:cs="Times New Roman"/>
          <w:sz w:val="24"/>
          <w:szCs w:val="24"/>
        </w:rPr>
        <w:t>Academy</w:t>
      </w:r>
      <w:proofErr w:type="spellEnd"/>
      <w:r w:rsidRPr="00E13393">
        <w:rPr>
          <w:rFonts w:ascii="Times New Roman" w:hAnsi="Times New Roman" w:cs="Times New Roman"/>
          <w:sz w:val="24"/>
          <w:szCs w:val="24"/>
        </w:rPr>
        <w:t xml:space="preserve"> de formation et de certification.  </w:t>
      </w:r>
    </w:p>
    <w:p w14:paraId="3952279F" w14:textId="60CCDA43" w:rsidR="00BD36F4" w:rsidRPr="00E13393" w:rsidRDefault="00BD36F4" w:rsidP="00E13393">
      <w:pPr>
        <w:spacing w:line="276" w:lineRule="auto"/>
        <w:ind w:left="360"/>
        <w:rPr>
          <w:rFonts w:ascii="Times New Roman" w:hAnsi="Times New Roman" w:cs="Times New Roman"/>
          <w:sz w:val="24"/>
          <w:szCs w:val="24"/>
        </w:rPr>
      </w:pPr>
      <w:r w:rsidRPr="00E13393">
        <w:rPr>
          <w:rFonts w:ascii="Times New Roman" w:hAnsi="Times New Roman" w:cs="Times New Roman"/>
          <w:sz w:val="24"/>
          <w:szCs w:val="24"/>
        </w:rPr>
        <w:t xml:space="preserve">L’enseignant aura une visibilité sur les notes de ses étudiants pour assurer tout le suivi. </w:t>
      </w:r>
    </w:p>
    <w:p w14:paraId="1FC6D575" w14:textId="53E72BDC" w:rsidR="00BD36F4" w:rsidRPr="00E13393" w:rsidRDefault="00BD36F4" w:rsidP="00E13393">
      <w:pPr>
        <w:spacing w:line="276" w:lineRule="auto"/>
        <w:ind w:left="360"/>
        <w:rPr>
          <w:rFonts w:ascii="Times New Roman" w:hAnsi="Times New Roman" w:cs="Times New Roman"/>
          <w:sz w:val="24"/>
          <w:szCs w:val="24"/>
        </w:rPr>
      </w:pPr>
      <w:r w:rsidRPr="00E13393">
        <w:rPr>
          <w:rFonts w:ascii="Times New Roman" w:hAnsi="Times New Roman" w:cs="Times New Roman"/>
          <w:sz w:val="24"/>
          <w:szCs w:val="24"/>
        </w:rPr>
        <w:t xml:space="preserve">Les étudiants ayant validé l’examen de certification recevront une attestation de réussite délivrée par WALLIX valable deux ans. </w:t>
      </w:r>
      <w:r w:rsidR="00A90ECC">
        <w:rPr>
          <w:rFonts w:ascii="Times New Roman" w:hAnsi="Times New Roman" w:cs="Times New Roman"/>
          <w:sz w:val="24"/>
          <w:szCs w:val="24"/>
        </w:rPr>
        <w:br/>
      </w:r>
    </w:p>
    <w:p w14:paraId="60BCC394" w14:textId="2C66D8D3" w:rsidR="002D3FD9" w:rsidRPr="00102373" w:rsidRDefault="002D3FD9" w:rsidP="00102373">
      <w:pPr>
        <w:pStyle w:val="NormalWeb"/>
        <w:spacing w:before="0" w:beforeAutospacing="0" w:after="0" w:afterAutospacing="0" w:line="276" w:lineRule="auto"/>
        <w:rPr>
          <w:b/>
          <w:bCs/>
        </w:rPr>
      </w:pPr>
      <w:r w:rsidRPr="00102373">
        <w:rPr>
          <w:b/>
          <w:bCs/>
        </w:rPr>
        <w:t xml:space="preserve">ARTICLE </w:t>
      </w:r>
      <w:r w:rsidR="00E95CE0" w:rsidRPr="00102373">
        <w:rPr>
          <w:b/>
          <w:bCs/>
        </w:rPr>
        <w:t>4 :</w:t>
      </w:r>
      <w:r w:rsidRPr="00102373">
        <w:rPr>
          <w:b/>
          <w:bCs/>
        </w:rPr>
        <w:t xml:space="preserve"> PROMOTION/COMMUNICATION</w:t>
      </w:r>
    </w:p>
    <w:p w14:paraId="18308568" w14:textId="77777777" w:rsidR="002D3FD9" w:rsidRPr="00102373" w:rsidRDefault="002D3FD9" w:rsidP="00102373">
      <w:pPr>
        <w:pStyle w:val="NormalWeb"/>
        <w:spacing w:before="0" w:beforeAutospacing="0" w:after="0" w:afterAutospacing="0" w:line="276" w:lineRule="auto"/>
      </w:pPr>
    </w:p>
    <w:p w14:paraId="44A7F96E" w14:textId="2A9260D1" w:rsidR="002D3FD9" w:rsidRPr="00102373" w:rsidRDefault="002D3FD9" w:rsidP="00102373">
      <w:pPr>
        <w:pStyle w:val="NormalWeb"/>
        <w:spacing w:before="0" w:beforeAutospacing="0" w:after="0" w:afterAutospacing="0" w:line="276" w:lineRule="auto"/>
      </w:pPr>
      <w:r w:rsidRPr="00102373">
        <w:t xml:space="preserve">Chacune des Parties s’engage à promouvoir, dans le cadre de la présente </w:t>
      </w:r>
      <w:r w:rsidR="003C7280">
        <w:t>c</w:t>
      </w:r>
      <w:r w:rsidRPr="00102373">
        <w:t xml:space="preserve">onvention, le partenariat mis en place entre les Parties conformément à la présente </w:t>
      </w:r>
      <w:r w:rsidR="003C7280">
        <w:t>c</w:t>
      </w:r>
      <w:r w:rsidRPr="00102373">
        <w:t xml:space="preserve">onvention. </w:t>
      </w:r>
    </w:p>
    <w:p w14:paraId="7B18C3AE" w14:textId="77777777" w:rsidR="002D3FD9" w:rsidRPr="00102373" w:rsidRDefault="002D3FD9" w:rsidP="00102373">
      <w:pPr>
        <w:pStyle w:val="NormalWeb"/>
        <w:spacing w:before="0" w:beforeAutospacing="0" w:after="0" w:afterAutospacing="0" w:line="276" w:lineRule="auto"/>
      </w:pPr>
      <w:r w:rsidRPr="00102373">
        <w:t>À cet égard, chaque Partie concède, à titre gratuit, à l’autre Partie, un droit non exclusif, non cessible, révocable et limité, d’utilisation des marques, logos, images et autres moyens d’identification, aux fins de promouvoir le présent partenariat et de communiquer sur ce dernier.</w:t>
      </w:r>
    </w:p>
    <w:p w14:paraId="0017D86F" w14:textId="77777777" w:rsidR="002D3FD9" w:rsidRPr="00102373" w:rsidRDefault="002D3FD9" w:rsidP="00102373">
      <w:pPr>
        <w:pStyle w:val="NormalWeb"/>
        <w:spacing w:before="0" w:beforeAutospacing="0" w:after="0" w:afterAutospacing="0" w:line="276" w:lineRule="auto"/>
      </w:pPr>
      <w:r w:rsidRPr="00102373">
        <w:t xml:space="preserve">Chacune des Parties devra respecter </w:t>
      </w:r>
      <w:proofErr w:type="gramStart"/>
      <w:r w:rsidRPr="00102373">
        <w:t>toute</w:t>
      </w:r>
      <w:proofErr w:type="gramEnd"/>
      <w:r w:rsidRPr="00102373">
        <w:t xml:space="preserve"> éventuelle directive ou instruction donnée par l’autre Partie concernant l’utilisation de ses marques, logos, images et autres moyens d’identification.</w:t>
      </w:r>
    </w:p>
    <w:p w14:paraId="2DD6D54B" w14:textId="77777777" w:rsidR="002D3FD9" w:rsidRPr="00102373" w:rsidRDefault="002D3FD9" w:rsidP="00102373">
      <w:pPr>
        <w:pStyle w:val="NormalWeb"/>
        <w:spacing w:before="0" w:beforeAutospacing="0" w:after="0" w:afterAutospacing="0" w:line="276" w:lineRule="auto"/>
      </w:pPr>
      <w:r w:rsidRPr="00102373">
        <w:t>Chacune des Parties pourra révoquer tout ou partie du droit concédé à l’autre Partie à tout moment, à sa seule discrétion.</w:t>
      </w:r>
    </w:p>
    <w:p w14:paraId="25C17637" w14:textId="61569719" w:rsidR="002D3FD9" w:rsidRPr="00102373" w:rsidRDefault="002D3FD9" w:rsidP="00102373">
      <w:pPr>
        <w:pStyle w:val="NormalWeb"/>
        <w:spacing w:before="0" w:beforeAutospacing="0" w:after="0" w:afterAutospacing="0" w:line="276" w:lineRule="auto"/>
      </w:pPr>
      <w:r w:rsidRPr="00102373">
        <w:t xml:space="preserve">Chacune des Parties conserve la propriété exclusive des marques, logos, images et autres moyens d’identification qu’elle met à disposition de l’autre Partie. </w:t>
      </w:r>
    </w:p>
    <w:p w14:paraId="51EF84B4" w14:textId="0F548B6D" w:rsidR="00FB3DD7" w:rsidRDefault="00FB3DD7" w:rsidP="00102373">
      <w:pPr>
        <w:pStyle w:val="NormalWeb"/>
        <w:spacing w:before="0" w:beforeAutospacing="0" w:after="0" w:afterAutospacing="0" w:line="276" w:lineRule="auto"/>
      </w:pPr>
    </w:p>
    <w:p w14:paraId="69CF6698" w14:textId="77777777" w:rsidR="00A90ECC" w:rsidRPr="00102373" w:rsidRDefault="00A90ECC" w:rsidP="00102373">
      <w:pPr>
        <w:pStyle w:val="NormalWeb"/>
        <w:spacing w:before="0" w:beforeAutospacing="0" w:after="0" w:afterAutospacing="0" w:line="276" w:lineRule="auto"/>
      </w:pPr>
    </w:p>
    <w:p w14:paraId="6D87F941" w14:textId="219F86D7" w:rsidR="007D0F20" w:rsidRPr="00102373" w:rsidRDefault="007D0F20" w:rsidP="00102373">
      <w:pPr>
        <w:spacing w:line="276" w:lineRule="auto"/>
        <w:rPr>
          <w:rFonts w:ascii="Times New Roman" w:hAnsi="Times New Roman" w:cs="Times New Roman"/>
          <w:b/>
          <w:bCs/>
          <w:sz w:val="24"/>
          <w:szCs w:val="24"/>
        </w:rPr>
      </w:pPr>
      <w:r w:rsidRPr="00102373">
        <w:rPr>
          <w:rFonts w:ascii="Times New Roman" w:hAnsi="Times New Roman" w:cs="Times New Roman"/>
          <w:b/>
          <w:bCs/>
          <w:sz w:val="24"/>
          <w:szCs w:val="24"/>
        </w:rPr>
        <w:t xml:space="preserve">ARTICLE </w:t>
      </w:r>
      <w:r w:rsidR="00E95CE0" w:rsidRPr="00102373">
        <w:rPr>
          <w:rFonts w:ascii="Times New Roman" w:hAnsi="Times New Roman" w:cs="Times New Roman"/>
          <w:b/>
          <w:bCs/>
          <w:sz w:val="24"/>
          <w:szCs w:val="24"/>
        </w:rPr>
        <w:t xml:space="preserve">5 : </w:t>
      </w:r>
      <w:r w:rsidRPr="00102373">
        <w:rPr>
          <w:rFonts w:ascii="Times New Roman" w:hAnsi="Times New Roman" w:cs="Times New Roman"/>
          <w:b/>
          <w:bCs/>
          <w:sz w:val="24"/>
          <w:szCs w:val="24"/>
        </w:rPr>
        <w:t>DISPOSITIONS G</w:t>
      </w:r>
      <w:r w:rsidR="0013148C">
        <w:rPr>
          <w:rFonts w:ascii="Times New Roman" w:hAnsi="Times New Roman" w:cs="Times New Roman"/>
          <w:b/>
          <w:bCs/>
          <w:sz w:val="24"/>
          <w:szCs w:val="24"/>
        </w:rPr>
        <w:t>É</w:t>
      </w:r>
      <w:r w:rsidRPr="00102373">
        <w:rPr>
          <w:rFonts w:ascii="Times New Roman" w:hAnsi="Times New Roman" w:cs="Times New Roman"/>
          <w:b/>
          <w:bCs/>
          <w:sz w:val="24"/>
          <w:szCs w:val="24"/>
        </w:rPr>
        <w:t>N</w:t>
      </w:r>
      <w:r w:rsidR="0013148C">
        <w:rPr>
          <w:rFonts w:ascii="Times New Roman" w:hAnsi="Times New Roman" w:cs="Times New Roman"/>
          <w:b/>
          <w:bCs/>
          <w:sz w:val="24"/>
          <w:szCs w:val="24"/>
        </w:rPr>
        <w:t>É</w:t>
      </w:r>
      <w:r w:rsidRPr="00102373">
        <w:rPr>
          <w:rFonts w:ascii="Times New Roman" w:hAnsi="Times New Roman" w:cs="Times New Roman"/>
          <w:b/>
          <w:bCs/>
          <w:sz w:val="24"/>
          <w:szCs w:val="24"/>
        </w:rPr>
        <w:t>RALES</w:t>
      </w:r>
    </w:p>
    <w:p w14:paraId="49F58821" w14:textId="0004B23D" w:rsidR="008D3B94" w:rsidRPr="00102373" w:rsidRDefault="008D3B94" w:rsidP="00102373">
      <w:pPr>
        <w:spacing w:line="276" w:lineRule="auto"/>
        <w:rPr>
          <w:rFonts w:ascii="Times New Roman" w:hAnsi="Times New Roman" w:cs="Times New Roman"/>
          <w:sz w:val="24"/>
          <w:szCs w:val="24"/>
          <w:u w:val="single"/>
        </w:rPr>
      </w:pPr>
      <w:r w:rsidRPr="00102373">
        <w:rPr>
          <w:rFonts w:ascii="Times New Roman" w:hAnsi="Times New Roman" w:cs="Times New Roman"/>
          <w:sz w:val="24"/>
          <w:szCs w:val="24"/>
          <w:u w:val="single"/>
        </w:rPr>
        <w:t>Prise d’effet/durée de la convention</w:t>
      </w:r>
    </w:p>
    <w:p w14:paraId="4375250B" w14:textId="3D22C415" w:rsidR="005A4FDE" w:rsidRPr="00102373" w:rsidRDefault="005A4FDE" w:rsidP="00102373">
      <w:pPr>
        <w:spacing w:line="276" w:lineRule="auto"/>
        <w:rPr>
          <w:rFonts w:ascii="Times New Roman" w:hAnsi="Times New Roman" w:cs="Times New Roman"/>
          <w:sz w:val="24"/>
          <w:szCs w:val="24"/>
        </w:rPr>
      </w:pPr>
      <w:r w:rsidRPr="00102373">
        <w:rPr>
          <w:rFonts w:ascii="Times New Roman" w:hAnsi="Times New Roman" w:cs="Times New Roman"/>
          <w:sz w:val="24"/>
          <w:szCs w:val="24"/>
        </w:rPr>
        <w:t xml:space="preserve">La présente </w:t>
      </w:r>
      <w:r w:rsidR="00A214F6">
        <w:rPr>
          <w:rFonts w:ascii="Times New Roman" w:hAnsi="Times New Roman" w:cs="Times New Roman"/>
          <w:sz w:val="24"/>
          <w:szCs w:val="24"/>
        </w:rPr>
        <w:t>c</w:t>
      </w:r>
      <w:r w:rsidRPr="00102373">
        <w:rPr>
          <w:rFonts w:ascii="Times New Roman" w:hAnsi="Times New Roman" w:cs="Times New Roman"/>
          <w:sz w:val="24"/>
          <w:szCs w:val="24"/>
        </w:rPr>
        <w:t xml:space="preserve">onvention entre en vigueur à la signature par les </w:t>
      </w:r>
      <w:r w:rsidR="00A214F6" w:rsidRPr="00102373">
        <w:rPr>
          <w:rFonts w:ascii="Times New Roman" w:hAnsi="Times New Roman" w:cs="Times New Roman"/>
          <w:sz w:val="24"/>
          <w:szCs w:val="24"/>
        </w:rPr>
        <w:t>P</w:t>
      </w:r>
      <w:r w:rsidR="00A214F6">
        <w:rPr>
          <w:rFonts w:ascii="Times New Roman" w:hAnsi="Times New Roman" w:cs="Times New Roman"/>
          <w:sz w:val="24"/>
          <w:szCs w:val="24"/>
        </w:rPr>
        <w:t>artie</w:t>
      </w:r>
      <w:r w:rsidR="007D0F20" w:rsidRPr="00102373">
        <w:rPr>
          <w:rFonts w:ascii="Times New Roman" w:hAnsi="Times New Roman" w:cs="Times New Roman"/>
          <w:sz w:val="24"/>
          <w:szCs w:val="24"/>
        </w:rPr>
        <w:t>, pour une durée d’un an et sera tacitement reconduite</w:t>
      </w:r>
      <w:r w:rsidRPr="00102373">
        <w:rPr>
          <w:rFonts w:ascii="Times New Roman" w:hAnsi="Times New Roman" w:cs="Times New Roman"/>
          <w:sz w:val="24"/>
          <w:szCs w:val="24"/>
        </w:rPr>
        <w:t>.</w:t>
      </w:r>
      <w:r w:rsidR="007D0F20" w:rsidRPr="00102373">
        <w:rPr>
          <w:rFonts w:ascii="Times New Roman" w:hAnsi="Times New Roman" w:cs="Times New Roman"/>
          <w:sz w:val="24"/>
          <w:szCs w:val="24"/>
        </w:rPr>
        <w:t xml:space="preserve"> </w:t>
      </w:r>
      <w:r w:rsidRPr="00102373">
        <w:rPr>
          <w:rFonts w:ascii="Times New Roman" w:hAnsi="Times New Roman" w:cs="Times New Roman"/>
          <w:sz w:val="24"/>
          <w:szCs w:val="24"/>
        </w:rPr>
        <w:t>Elle pourra faire l’objet d’une résiliation chaque année,</w:t>
      </w:r>
      <w:r w:rsidR="007D0F20" w:rsidRPr="00102373">
        <w:rPr>
          <w:rFonts w:ascii="Times New Roman" w:hAnsi="Times New Roman" w:cs="Times New Roman"/>
          <w:sz w:val="24"/>
          <w:szCs w:val="24"/>
        </w:rPr>
        <w:t xml:space="preserve"> à sa date d’échéance annuelle,</w:t>
      </w:r>
      <w:r w:rsidRPr="00102373">
        <w:rPr>
          <w:rFonts w:ascii="Times New Roman" w:hAnsi="Times New Roman" w:cs="Times New Roman"/>
          <w:sz w:val="24"/>
          <w:szCs w:val="24"/>
        </w:rPr>
        <w:t xml:space="preserve"> à l’initiative de l’une ou l’autre des Parties</w:t>
      </w:r>
      <w:r w:rsidR="008C5A74" w:rsidRPr="00102373">
        <w:rPr>
          <w:rFonts w:ascii="Times New Roman" w:hAnsi="Times New Roman" w:cs="Times New Roman"/>
          <w:sz w:val="24"/>
          <w:szCs w:val="24"/>
        </w:rPr>
        <w:t>, et sera</w:t>
      </w:r>
      <w:r w:rsidR="00F16147" w:rsidRPr="00102373">
        <w:rPr>
          <w:rFonts w:ascii="Times New Roman" w:hAnsi="Times New Roman" w:cs="Times New Roman"/>
          <w:sz w:val="24"/>
          <w:szCs w:val="24"/>
        </w:rPr>
        <w:t xml:space="preserve"> notifiée par lettre recommandée AR</w:t>
      </w:r>
      <w:r w:rsidR="007D0F20" w:rsidRPr="00102373">
        <w:rPr>
          <w:rFonts w:ascii="Times New Roman" w:hAnsi="Times New Roman" w:cs="Times New Roman"/>
          <w:sz w:val="24"/>
          <w:szCs w:val="24"/>
        </w:rPr>
        <w:t>, sous réserve d</w:t>
      </w:r>
      <w:r w:rsidR="00F16147" w:rsidRPr="00102373">
        <w:rPr>
          <w:rFonts w:ascii="Times New Roman" w:hAnsi="Times New Roman" w:cs="Times New Roman"/>
          <w:sz w:val="24"/>
          <w:szCs w:val="24"/>
        </w:rPr>
        <w:t xml:space="preserve">’un préavis de </w:t>
      </w:r>
      <w:r w:rsidR="007D0F20" w:rsidRPr="00102373">
        <w:rPr>
          <w:rFonts w:ascii="Times New Roman" w:hAnsi="Times New Roman" w:cs="Times New Roman"/>
          <w:sz w:val="24"/>
          <w:szCs w:val="24"/>
        </w:rPr>
        <w:t>trois</w:t>
      </w:r>
      <w:r w:rsidR="00F16147" w:rsidRPr="00102373">
        <w:rPr>
          <w:rFonts w:ascii="Times New Roman" w:hAnsi="Times New Roman" w:cs="Times New Roman"/>
          <w:sz w:val="24"/>
          <w:szCs w:val="24"/>
        </w:rPr>
        <w:t xml:space="preserve"> (</w:t>
      </w:r>
      <w:r w:rsidR="007D0F20" w:rsidRPr="00102373">
        <w:rPr>
          <w:rFonts w:ascii="Times New Roman" w:hAnsi="Times New Roman" w:cs="Times New Roman"/>
          <w:sz w:val="24"/>
          <w:szCs w:val="24"/>
        </w:rPr>
        <w:t>3</w:t>
      </w:r>
      <w:r w:rsidR="00F16147" w:rsidRPr="00102373">
        <w:rPr>
          <w:rFonts w:ascii="Times New Roman" w:hAnsi="Times New Roman" w:cs="Times New Roman"/>
          <w:sz w:val="24"/>
          <w:szCs w:val="24"/>
        </w:rPr>
        <w:t>) mois</w:t>
      </w:r>
      <w:r w:rsidRPr="00102373">
        <w:rPr>
          <w:rFonts w:ascii="Times New Roman" w:hAnsi="Times New Roman" w:cs="Times New Roman"/>
          <w:sz w:val="24"/>
          <w:szCs w:val="24"/>
        </w:rPr>
        <w:t xml:space="preserve">. </w:t>
      </w:r>
    </w:p>
    <w:p w14:paraId="594094B4" w14:textId="3701D1AE" w:rsidR="00D11E07" w:rsidRPr="00102373" w:rsidRDefault="007D0F20" w:rsidP="00102373">
      <w:pPr>
        <w:spacing w:line="276" w:lineRule="auto"/>
        <w:rPr>
          <w:rFonts w:ascii="Times New Roman" w:hAnsi="Times New Roman" w:cs="Times New Roman"/>
          <w:sz w:val="24"/>
          <w:szCs w:val="24"/>
        </w:rPr>
      </w:pPr>
      <w:r w:rsidRPr="00102373">
        <w:rPr>
          <w:rFonts w:ascii="Times New Roman" w:hAnsi="Times New Roman" w:cs="Times New Roman"/>
          <w:sz w:val="24"/>
          <w:szCs w:val="24"/>
        </w:rPr>
        <w:t>E</w:t>
      </w:r>
      <w:r w:rsidR="005A4FDE" w:rsidRPr="00102373">
        <w:rPr>
          <w:rFonts w:ascii="Times New Roman" w:hAnsi="Times New Roman" w:cs="Times New Roman"/>
          <w:sz w:val="24"/>
          <w:szCs w:val="24"/>
        </w:rPr>
        <w:t xml:space="preserve">n cas de manquement par l’une des Parties à l’une quelconque des obligations découlant de la présente </w:t>
      </w:r>
      <w:r w:rsidR="0094740A">
        <w:rPr>
          <w:rFonts w:ascii="Times New Roman" w:hAnsi="Times New Roman" w:cs="Times New Roman"/>
          <w:sz w:val="24"/>
          <w:szCs w:val="24"/>
        </w:rPr>
        <w:t>c</w:t>
      </w:r>
      <w:r w:rsidR="005A4FDE" w:rsidRPr="00102373">
        <w:rPr>
          <w:rFonts w:ascii="Times New Roman" w:hAnsi="Times New Roman" w:cs="Times New Roman"/>
          <w:sz w:val="24"/>
          <w:szCs w:val="24"/>
        </w:rPr>
        <w:t xml:space="preserve">onvention, l’autre partie pourra résilier la présente </w:t>
      </w:r>
      <w:r w:rsidR="0094740A">
        <w:rPr>
          <w:rFonts w:ascii="Times New Roman" w:hAnsi="Times New Roman" w:cs="Times New Roman"/>
          <w:sz w:val="24"/>
          <w:szCs w:val="24"/>
        </w:rPr>
        <w:t>c</w:t>
      </w:r>
      <w:r w:rsidR="005A4FDE" w:rsidRPr="00102373">
        <w:rPr>
          <w:rFonts w:ascii="Times New Roman" w:hAnsi="Times New Roman" w:cs="Times New Roman"/>
          <w:sz w:val="24"/>
          <w:szCs w:val="24"/>
        </w:rPr>
        <w:t xml:space="preserve">onvention </w:t>
      </w:r>
      <w:r w:rsidRPr="00102373">
        <w:rPr>
          <w:rFonts w:ascii="Times New Roman" w:hAnsi="Times New Roman" w:cs="Times New Roman"/>
          <w:sz w:val="24"/>
          <w:szCs w:val="24"/>
        </w:rPr>
        <w:t xml:space="preserve">à tout moment, </w:t>
      </w:r>
      <w:r w:rsidR="00604259" w:rsidRPr="00102373">
        <w:rPr>
          <w:rFonts w:ascii="Times New Roman" w:hAnsi="Times New Roman" w:cs="Times New Roman"/>
          <w:sz w:val="24"/>
          <w:szCs w:val="24"/>
        </w:rPr>
        <w:t xml:space="preserve">par lettre recommandée avec </w:t>
      </w:r>
      <w:r w:rsidR="007519A3">
        <w:rPr>
          <w:rFonts w:ascii="Times New Roman" w:hAnsi="Times New Roman" w:cs="Times New Roman"/>
          <w:sz w:val="24"/>
          <w:szCs w:val="24"/>
        </w:rPr>
        <w:t>accusé de réception (</w:t>
      </w:r>
      <w:r w:rsidR="00604259" w:rsidRPr="00102373">
        <w:rPr>
          <w:rFonts w:ascii="Times New Roman" w:hAnsi="Times New Roman" w:cs="Times New Roman"/>
          <w:sz w:val="24"/>
          <w:szCs w:val="24"/>
        </w:rPr>
        <w:t>AR</w:t>
      </w:r>
      <w:r w:rsidR="007519A3">
        <w:rPr>
          <w:rFonts w:ascii="Times New Roman" w:hAnsi="Times New Roman" w:cs="Times New Roman"/>
          <w:sz w:val="24"/>
          <w:szCs w:val="24"/>
        </w:rPr>
        <w:t>)</w:t>
      </w:r>
      <w:r w:rsidR="00604259" w:rsidRPr="00102373">
        <w:rPr>
          <w:rFonts w:ascii="Times New Roman" w:hAnsi="Times New Roman" w:cs="Times New Roman"/>
          <w:sz w:val="24"/>
          <w:szCs w:val="24"/>
        </w:rPr>
        <w:t>. La résiliation sera effective à compter de la notification de la résiliation.</w:t>
      </w:r>
    </w:p>
    <w:p w14:paraId="7F4A1372" w14:textId="5BD5D40E" w:rsidR="002B2025" w:rsidRPr="00102373" w:rsidRDefault="007D0F20" w:rsidP="00102373">
      <w:pPr>
        <w:spacing w:line="276" w:lineRule="auto"/>
        <w:rPr>
          <w:rFonts w:ascii="Times New Roman" w:hAnsi="Times New Roman" w:cs="Times New Roman"/>
          <w:sz w:val="24"/>
          <w:szCs w:val="24"/>
          <w:u w:val="single"/>
        </w:rPr>
      </w:pPr>
      <w:r w:rsidRPr="00102373">
        <w:rPr>
          <w:rFonts w:ascii="Times New Roman" w:hAnsi="Times New Roman" w:cs="Times New Roman"/>
          <w:sz w:val="24"/>
          <w:szCs w:val="24"/>
          <w:u w:val="single"/>
        </w:rPr>
        <w:lastRenderedPageBreak/>
        <w:t>Litige</w:t>
      </w:r>
    </w:p>
    <w:p w14:paraId="3C5434A5" w14:textId="353500BE" w:rsidR="002B2025" w:rsidRPr="00102373" w:rsidRDefault="002B2025" w:rsidP="00102373">
      <w:pPr>
        <w:spacing w:line="276" w:lineRule="auto"/>
        <w:rPr>
          <w:rFonts w:ascii="Times New Roman" w:hAnsi="Times New Roman" w:cs="Times New Roman"/>
          <w:sz w:val="24"/>
          <w:szCs w:val="24"/>
        </w:rPr>
      </w:pPr>
      <w:r w:rsidRPr="00102373">
        <w:rPr>
          <w:rFonts w:ascii="Times New Roman" w:hAnsi="Times New Roman" w:cs="Times New Roman"/>
          <w:sz w:val="24"/>
          <w:szCs w:val="24"/>
        </w:rPr>
        <w:t>En cas de difficultés liées à l’</w:t>
      </w:r>
      <w:r w:rsidR="00232F03" w:rsidRPr="00102373">
        <w:rPr>
          <w:rFonts w:ascii="Times New Roman" w:hAnsi="Times New Roman" w:cs="Times New Roman"/>
          <w:sz w:val="24"/>
          <w:szCs w:val="24"/>
        </w:rPr>
        <w:t>interprétation et/ou l’</w:t>
      </w:r>
      <w:r w:rsidRPr="00102373">
        <w:rPr>
          <w:rFonts w:ascii="Times New Roman" w:hAnsi="Times New Roman" w:cs="Times New Roman"/>
          <w:sz w:val="24"/>
          <w:szCs w:val="24"/>
        </w:rPr>
        <w:t xml:space="preserve">exécution de la présente </w:t>
      </w:r>
      <w:r w:rsidR="00CA32EE">
        <w:rPr>
          <w:rFonts w:ascii="Times New Roman" w:hAnsi="Times New Roman" w:cs="Times New Roman"/>
          <w:sz w:val="24"/>
          <w:szCs w:val="24"/>
        </w:rPr>
        <w:t>c</w:t>
      </w:r>
      <w:r w:rsidRPr="00102373">
        <w:rPr>
          <w:rFonts w:ascii="Times New Roman" w:hAnsi="Times New Roman" w:cs="Times New Roman"/>
          <w:sz w:val="24"/>
          <w:szCs w:val="24"/>
        </w:rPr>
        <w:t>onvention, les parties s’engagent, avant tout recours contentieux, à résoudre le différend par voie de règlement amiable.</w:t>
      </w:r>
    </w:p>
    <w:p w14:paraId="68000BEB" w14:textId="009295A3" w:rsidR="00232F03" w:rsidRDefault="00CA32EE" w:rsidP="00102373">
      <w:pPr>
        <w:spacing w:line="276" w:lineRule="auto"/>
        <w:ind w:left="-5"/>
        <w:rPr>
          <w:rFonts w:ascii="Times New Roman" w:hAnsi="Times New Roman" w:cs="Times New Roman"/>
          <w:sz w:val="24"/>
          <w:szCs w:val="24"/>
        </w:rPr>
      </w:pPr>
      <w:r>
        <w:rPr>
          <w:rFonts w:ascii="Times New Roman" w:hAnsi="Times New Roman" w:cs="Times New Roman"/>
          <w:sz w:val="24"/>
          <w:szCs w:val="24"/>
        </w:rPr>
        <w:t>À</w:t>
      </w:r>
      <w:r w:rsidR="002B2025" w:rsidRPr="00102373">
        <w:rPr>
          <w:rFonts w:ascii="Times New Roman" w:hAnsi="Times New Roman" w:cs="Times New Roman"/>
          <w:sz w:val="24"/>
          <w:szCs w:val="24"/>
        </w:rPr>
        <w:t xml:space="preserve"> défaut de règlement amiable, </w:t>
      </w:r>
      <w:r w:rsidR="007D0F20" w:rsidRPr="00102373">
        <w:rPr>
          <w:rFonts w:ascii="Times New Roman" w:hAnsi="Times New Roman" w:cs="Times New Roman"/>
          <w:sz w:val="24"/>
          <w:szCs w:val="24"/>
        </w:rPr>
        <w:t>les tribunaux de Paris</w:t>
      </w:r>
      <w:r w:rsidR="002B2025" w:rsidRPr="00102373">
        <w:rPr>
          <w:rFonts w:ascii="Times New Roman" w:hAnsi="Times New Roman" w:cs="Times New Roman"/>
          <w:sz w:val="24"/>
          <w:szCs w:val="24"/>
        </w:rPr>
        <w:t xml:space="preserve"> ser</w:t>
      </w:r>
      <w:r w:rsidR="007D0F20" w:rsidRPr="00102373">
        <w:rPr>
          <w:rFonts w:ascii="Times New Roman" w:hAnsi="Times New Roman" w:cs="Times New Roman"/>
          <w:sz w:val="24"/>
          <w:szCs w:val="24"/>
        </w:rPr>
        <w:t>ont</w:t>
      </w:r>
      <w:r w:rsidR="002B2025" w:rsidRPr="00102373">
        <w:rPr>
          <w:rFonts w:ascii="Times New Roman" w:hAnsi="Times New Roman" w:cs="Times New Roman"/>
          <w:sz w:val="24"/>
          <w:szCs w:val="24"/>
        </w:rPr>
        <w:t xml:space="preserve"> compétent</w:t>
      </w:r>
      <w:r w:rsidR="007D0F20" w:rsidRPr="00102373">
        <w:rPr>
          <w:rFonts w:ascii="Times New Roman" w:hAnsi="Times New Roman" w:cs="Times New Roman"/>
          <w:sz w:val="24"/>
          <w:szCs w:val="24"/>
        </w:rPr>
        <w:t>s</w:t>
      </w:r>
      <w:r w:rsidR="002B2025" w:rsidRPr="00102373">
        <w:rPr>
          <w:rFonts w:ascii="Times New Roman" w:hAnsi="Times New Roman" w:cs="Times New Roman"/>
          <w:sz w:val="24"/>
          <w:szCs w:val="24"/>
        </w:rPr>
        <w:t xml:space="preserve"> pour connaître </w:t>
      </w:r>
      <w:r w:rsidR="00232F03" w:rsidRPr="00102373">
        <w:rPr>
          <w:rFonts w:ascii="Times New Roman" w:hAnsi="Times New Roman" w:cs="Times New Roman"/>
          <w:sz w:val="24"/>
          <w:szCs w:val="24"/>
        </w:rPr>
        <w:t xml:space="preserve">de tout litige portant sur l’interprétation et/ou l’exécution de la présente </w:t>
      </w:r>
      <w:r w:rsidR="00F56D23">
        <w:rPr>
          <w:rFonts w:ascii="Times New Roman" w:hAnsi="Times New Roman" w:cs="Times New Roman"/>
          <w:sz w:val="24"/>
          <w:szCs w:val="24"/>
        </w:rPr>
        <w:t>c</w:t>
      </w:r>
      <w:r w:rsidR="00232F03" w:rsidRPr="00102373">
        <w:rPr>
          <w:rFonts w:ascii="Times New Roman" w:hAnsi="Times New Roman" w:cs="Times New Roman"/>
          <w:sz w:val="24"/>
          <w:szCs w:val="24"/>
        </w:rPr>
        <w:t>onvention</w:t>
      </w:r>
      <w:r w:rsidR="002B2025" w:rsidRPr="00102373">
        <w:rPr>
          <w:rFonts w:ascii="Times New Roman" w:hAnsi="Times New Roman" w:cs="Times New Roman"/>
          <w:sz w:val="24"/>
          <w:szCs w:val="24"/>
        </w:rPr>
        <w:t>.</w:t>
      </w:r>
    </w:p>
    <w:p w14:paraId="38236CDC" w14:textId="053DCFBC" w:rsidR="00A8694A" w:rsidRPr="00A8694A" w:rsidRDefault="00A8694A" w:rsidP="00A8694A">
      <w:pPr>
        <w:pStyle w:val="NormalWeb"/>
        <w:spacing w:line="276" w:lineRule="auto"/>
        <w:rPr>
          <w:u w:val="single"/>
        </w:rPr>
      </w:pPr>
      <w:r w:rsidRPr="00A8694A">
        <w:rPr>
          <w:u w:val="single"/>
        </w:rPr>
        <w:t>Traitement de données personnelles</w:t>
      </w:r>
    </w:p>
    <w:p w14:paraId="4213FB54" w14:textId="50597686" w:rsidR="00A8694A" w:rsidRPr="00A8694A" w:rsidRDefault="00A8694A" w:rsidP="00A8694A">
      <w:pPr>
        <w:pStyle w:val="NormalWeb"/>
        <w:spacing w:line="276" w:lineRule="auto"/>
      </w:pPr>
      <w:r w:rsidRPr="00A8694A">
        <w:t xml:space="preserve">Pour tout traitement de données personnelles effectué en relation avec le présent contrat, les </w:t>
      </w:r>
      <w:r w:rsidR="002750E5">
        <w:t>P</w:t>
      </w:r>
      <w:r w:rsidRPr="00A8694A">
        <w:t>arties se conformeront au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ainsi qu’à toutes les règles complémentaires applicables aux données personnelles en France (ci-après « </w:t>
      </w:r>
      <w:r w:rsidRPr="00A8694A">
        <w:rPr>
          <w:rStyle w:val="lev"/>
        </w:rPr>
        <w:t>RGPD »</w:t>
      </w:r>
      <w:r w:rsidRPr="00A8694A">
        <w:t>).</w:t>
      </w:r>
    </w:p>
    <w:p w14:paraId="139DA354" w14:textId="091845D0" w:rsidR="00A8694A" w:rsidRPr="00A8694A" w:rsidRDefault="00A8694A" w:rsidP="00A8694A">
      <w:pPr>
        <w:pStyle w:val="NormalWeb"/>
        <w:spacing w:line="276" w:lineRule="auto"/>
      </w:pPr>
      <w:r w:rsidRPr="00A8694A">
        <w:t xml:space="preserve">Chaque </w:t>
      </w:r>
      <w:r w:rsidR="0034007E">
        <w:t>P</w:t>
      </w:r>
      <w:r w:rsidRPr="00A8694A">
        <w:t xml:space="preserve">artie déclare et garantit à l’autre partie qu’elle se conformera strictement au RGPD pour tout traitement de données personnelles effectué en rapport avec la présente </w:t>
      </w:r>
      <w:r w:rsidR="00E937B7">
        <w:t>c</w:t>
      </w:r>
      <w:r w:rsidRPr="00A8694A">
        <w:t>onvention.</w:t>
      </w:r>
    </w:p>
    <w:p w14:paraId="218F90E1" w14:textId="43178BEC" w:rsidR="00A8694A" w:rsidRPr="00A8694A" w:rsidRDefault="00A8694A" w:rsidP="00A8694A">
      <w:pPr>
        <w:pStyle w:val="NormalWeb"/>
        <w:spacing w:line="276" w:lineRule="auto"/>
      </w:pPr>
      <w:r w:rsidRPr="00A8694A">
        <w:t>Nonobstant toute clause contraire, les parties n’</w:t>
      </w:r>
      <w:r w:rsidR="00502043" w:rsidRPr="00A8694A">
        <w:t>encou</w:t>
      </w:r>
      <w:r w:rsidR="00502043">
        <w:t>rr</w:t>
      </w:r>
      <w:r w:rsidR="00502043" w:rsidRPr="00A8694A">
        <w:t>ont</w:t>
      </w:r>
      <w:r w:rsidRPr="00A8694A">
        <w:t xml:space="preserve"> aucune responsabilité contractuelle au titre de la présente </w:t>
      </w:r>
      <w:r w:rsidR="000822F6">
        <w:t>c</w:t>
      </w:r>
      <w:r w:rsidRPr="00A8694A">
        <w:t xml:space="preserve">onvention, dans la mesure où le respect du RGPD les empêcherait d’exécuter l’une de leurs obligations au titre de la </w:t>
      </w:r>
      <w:r w:rsidR="00502043">
        <w:t>c</w:t>
      </w:r>
      <w:r w:rsidRPr="00A8694A">
        <w:t>onvention. </w:t>
      </w:r>
    </w:p>
    <w:p w14:paraId="1BB5C688" w14:textId="77777777" w:rsidR="00A8694A" w:rsidRPr="00A8694A" w:rsidRDefault="00A8694A" w:rsidP="00A8694A">
      <w:pPr>
        <w:pStyle w:val="NormalWeb"/>
        <w:spacing w:before="0" w:beforeAutospacing="0" w:after="0" w:afterAutospacing="0" w:line="276" w:lineRule="auto"/>
      </w:pPr>
      <w:r w:rsidRPr="00A8694A">
        <w:t>Conformément à la réglementation européenne (RGPD) et française en vigueur, chaque Partie, dans l’hypothèse où elle serait responsable de traitement, s’engage à traiter avec la plus grande attention les données à caractère personnel qu’elle collecte.</w:t>
      </w:r>
    </w:p>
    <w:p w14:paraId="278E0B20" w14:textId="67C91C9D" w:rsidR="00A8694A" w:rsidRPr="00A8694A" w:rsidRDefault="00A8694A" w:rsidP="00A8694A">
      <w:pPr>
        <w:pStyle w:val="NormalWeb"/>
        <w:spacing w:before="0" w:beforeAutospacing="0" w:after="0" w:afterAutospacing="0" w:line="276" w:lineRule="auto"/>
      </w:pPr>
      <w:r w:rsidRPr="00A8694A">
        <w:t xml:space="preserve">Si la </w:t>
      </w:r>
      <w:r w:rsidR="00F91AE2">
        <w:t>c</w:t>
      </w:r>
      <w:r w:rsidRPr="00A8694A">
        <w:t>onvention induit le traitement de données personnelles de tiers, ces données personnelles devront rester confidentielles. En conséquence, les Parties s’engagent à se conformer aux exigences de l’article 14, du RGPD. </w:t>
      </w:r>
    </w:p>
    <w:p w14:paraId="253FCBB0" w14:textId="77777777" w:rsidR="00A8694A" w:rsidRDefault="00A8694A" w:rsidP="00102373">
      <w:pPr>
        <w:spacing w:line="276" w:lineRule="auto"/>
        <w:rPr>
          <w:rFonts w:ascii="Times New Roman" w:hAnsi="Times New Roman" w:cs="Times New Roman"/>
          <w:b/>
          <w:bCs/>
          <w:sz w:val="24"/>
          <w:szCs w:val="24"/>
        </w:rPr>
      </w:pPr>
    </w:p>
    <w:p w14:paraId="76897BA2" w14:textId="215C6AD4" w:rsidR="00D11E07" w:rsidRPr="00102373" w:rsidRDefault="00D11E07" w:rsidP="00102373">
      <w:pPr>
        <w:spacing w:line="276" w:lineRule="auto"/>
        <w:rPr>
          <w:rFonts w:ascii="Times New Roman" w:hAnsi="Times New Roman" w:cs="Times New Roman"/>
          <w:b/>
          <w:bCs/>
          <w:sz w:val="24"/>
          <w:szCs w:val="24"/>
        </w:rPr>
      </w:pPr>
      <w:r w:rsidRPr="00102373">
        <w:rPr>
          <w:rFonts w:ascii="Times New Roman" w:hAnsi="Times New Roman" w:cs="Times New Roman"/>
          <w:b/>
          <w:bCs/>
          <w:sz w:val="24"/>
          <w:szCs w:val="24"/>
        </w:rPr>
        <w:t xml:space="preserve">Fait à Paris, le </w:t>
      </w:r>
      <w:r w:rsidR="00014886" w:rsidRPr="007C1047">
        <w:rPr>
          <w:rFonts w:ascii="Times New Roman" w:hAnsi="Times New Roman" w:cs="Times New Roman"/>
          <w:sz w:val="24"/>
          <w:szCs w:val="24"/>
          <w:highlight w:val="yellow"/>
        </w:rPr>
        <w:t>XXX</w:t>
      </w:r>
      <w:r w:rsidR="00014886" w:rsidRPr="00102373">
        <w:rPr>
          <w:rFonts w:ascii="Times New Roman" w:hAnsi="Times New Roman" w:cs="Times New Roman"/>
          <w:b/>
          <w:bCs/>
          <w:sz w:val="24"/>
          <w:szCs w:val="24"/>
        </w:rPr>
        <w:t xml:space="preserve"> </w:t>
      </w:r>
      <w:r w:rsidR="00B53CB4" w:rsidRPr="00102373">
        <w:rPr>
          <w:rFonts w:ascii="Times New Roman" w:hAnsi="Times New Roman" w:cs="Times New Roman"/>
          <w:b/>
          <w:bCs/>
          <w:sz w:val="24"/>
          <w:szCs w:val="24"/>
        </w:rPr>
        <w:t>2023</w:t>
      </w:r>
      <w:r w:rsidRPr="00102373">
        <w:rPr>
          <w:rFonts w:ascii="Times New Roman" w:hAnsi="Times New Roman" w:cs="Times New Roman"/>
          <w:b/>
          <w:bCs/>
          <w:sz w:val="24"/>
          <w:szCs w:val="24"/>
        </w:rPr>
        <w:t xml:space="preserve">, entre : </w:t>
      </w:r>
    </w:p>
    <w:tbl>
      <w:tblPr>
        <w:tblStyle w:val="Grilledutableau"/>
        <w:tblW w:w="0" w:type="auto"/>
        <w:tblLook w:val="04A0" w:firstRow="1" w:lastRow="0" w:firstColumn="1" w:lastColumn="0" w:noHBand="0" w:noVBand="1"/>
      </w:tblPr>
      <w:tblGrid>
        <w:gridCol w:w="4531"/>
        <w:gridCol w:w="4531"/>
      </w:tblGrid>
      <w:tr w:rsidR="00D11E07" w:rsidRPr="00102373" w14:paraId="4D66FAB8" w14:textId="77777777" w:rsidTr="00D11E07">
        <w:tc>
          <w:tcPr>
            <w:tcW w:w="4531" w:type="dxa"/>
          </w:tcPr>
          <w:p w14:paraId="46BF1875" w14:textId="3B94A64C" w:rsidR="001A5410" w:rsidRPr="00102373" w:rsidRDefault="008B0D0C" w:rsidP="00102373">
            <w:pPr>
              <w:pStyle w:val="Default"/>
              <w:spacing w:line="276" w:lineRule="auto"/>
              <w:rPr>
                <w:rFonts w:ascii="Times New Roman" w:hAnsi="Times New Roman" w:cs="Times New Roman"/>
                <w:b/>
                <w:bCs/>
                <w:color w:val="auto"/>
              </w:rPr>
            </w:pPr>
            <w:r>
              <w:rPr>
                <w:rFonts w:ascii="Times New Roman" w:hAnsi="Times New Roman" w:cs="Times New Roman"/>
                <w:b/>
                <w:bCs/>
                <w:color w:val="auto"/>
              </w:rPr>
              <w:t xml:space="preserve">Le </w:t>
            </w:r>
            <w:proofErr w:type="gramStart"/>
            <w:r w:rsidR="00014886" w:rsidRPr="007C1047">
              <w:rPr>
                <w:rFonts w:ascii="Times New Roman" w:hAnsi="Times New Roman" w:cs="Times New Roman"/>
                <w:highlight w:val="yellow"/>
              </w:rPr>
              <w:t>Lycée</w:t>
            </w:r>
            <w:proofErr w:type="gramEnd"/>
            <w:r w:rsidR="00014886" w:rsidRPr="007C1047">
              <w:rPr>
                <w:rFonts w:ascii="Times New Roman" w:hAnsi="Times New Roman" w:cs="Times New Roman"/>
                <w:highlight w:val="yellow"/>
              </w:rPr>
              <w:t xml:space="preserve"> XXX</w:t>
            </w:r>
            <w:r w:rsidR="001A5410" w:rsidRPr="00102373">
              <w:rPr>
                <w:rFonts w:ascii="Times New Roman" w:hAnsi="Times New Roman" w:cs="Times New Roman"/>
                <w:color w:val="auto"/>
                <w:highlight w:val="yellow"/>
              </w:rPr>
              <w:br/>
            </w:r>
          </w:p>
          <w:p w14:paraId="2199C626" w14:textId="77777777" w:rsidR="00102373" w:rsidRPr="00102373" w:rsidRDefault="00102373" w:rsidP="00102373">
            <w:pPr>
              <w:pStyle w:val="Default"/>
              <w:spacing w:line="276" w:lineRule="auto"/>
              <w:rPr>
                <w:rFonts w:ascii="Times New Roman" w:hAnsi="Times New Roman" w:cs="Times New Roman"/>
                <w:b/>
                <w:bCs/>
                <w:color w:val="auto"/>
              </w:rPr>
            </w:pPr>
          </w:p>
          <w:p w14:paraId="511E86C3" w14:textId="77777777" w:rsidR="00102373" w:rsidRPr="00102373" w:rsidRDefault="00102373" w:rsidP="00102373">
            <w:pPr>
              <w:pStyle w:val="Default"/>
              <w:spacing w:line="276" w:lineRule="auto"/>
              <w:rPr>
                <w:rFonts w:ascii="Times New Roman" w:hAnsi="Times New Roman" w:cs="Times New Roman"/>
                <w:b/>
                <w:bCs/>
                <w:color w:val="auto"/>
              </w:rPr>
            </w:pPr>
          </w:p>
          <w:p w14:paraId="6FE61801" w14:textId="77777777" w:rsidR="00102373" w:rsidRPr="00102373" w:rsidRDefault="00102373" w:rsidP="00102373">
            <w:pPr>
              <w:pStyle w:val="Default"/>
              <w:spacing w:line="276" w:lineRule="auto"/>
              <w:rPr>
                <w:rFonts w:ascii="Times New Roman" w:hAnsi="Times New Roman" w:cs="Times New Roman"/>
                <w:b/>
                <w:bCs/>
                <w:color w:val="auto"/>
              </w:rPr>
            </w:pPr>
          </w:p>
          <w:p w14:paraId="7E9CE8B8" w14:textId="77777777" w:rsidR="001A5410" w:rsidRPr="00102373" w:rsidRDefault="001A5410" w:rsidP="00102373">
            <w:pPr>
              <w:pStyle w:val="Default"/>
              <w:spacing w:line="276" w:lineRule="auto"/>
              <w:rPr>
                <w:rFonts w:ascii="Times New Roman" w:hAnsi="Times New Roman" w:cs="Times New Roman"/>
                <w:b/>
                <w:bCs/>
                <w:color w:val="auto"/>
              </w:rPr>
            </w:pPr>
          </w:p>
          <w:p w14:paraId="6CC6C2CA" w14:textId="77777777" w:rsidR="008B0D0C" w:rsidRPr="00E13393" w:rsidRDefault="008B0D0C">
            <w:pPr>
              <w:pStyle w:val="Default"/>
              <w:spacing w:line="276" w:lineRule="auto"/>
              <w:rPr>
                <w:rFonts w:ascii="Times New Roman" w:hAnsi="Times New Roman" w:cs="Times New Roman"/>
                <w:b/>
                <w:bCs/>
                <w:color w:val="auto"/>
                <w:highlight w:val="yellow"/>
              </w:rPr>
            </w:pPr>
            <w:r w:rsidRPr="00E13393">
              <w:rPr>
                <w:rFonts w:ascii="Times New Roman" w:hAnsi="Times New Roman" w:cs="Times New Roman"/>
                <w:b/>
                <w:bCs/>
                <w:color w:val="auto"/>
                <w:highlight w:val="yellow"/>
              </w:rPr>
              <w:t>Prénom Nom</w:t>
            </w:r>
            <w:r w:rsidR="001A5410" w:rsidRPr="00E13393">
              <w:rPr>
                <w:rFonts w:ascii="Times New Roman" w:hAnsi="Times New Roman" w:cs="Times New Roman"/>
                <w:b/>
                <w:bCs/>
                <w:color w:val="auto"/>
                <w:highlight w:val="yellow"/>
              </w:rPr>
              <w:t>,</w:t>
            </w:r>
          </w:p>
          <w:p w14:paraId="7015002A" w14:textId="0B8E8D73" w:rsidR="00D11E07" w:rsidRPr="00102373" w:rsidRDefault="008B0D0C">
            <w:pPr>
              <w:pStyle w:val="Default"/>
              <w:spacing w:line="276" w:lineRule="auto"/>
              <w:rPr>
                <w:rFonts w:ascii="Times New Roman" w:hAnsi="Times New Roman" w:cs="Times New Roman"/>
                <w:color w:val="auto"/>
              </w:rPr>
            </w:pPr>
            <w:r w:rsidRPr="00E13393">
              <w:rPr>
                <w:rFonts w:ascii="Times New Roman" w:hAnsi="Times New Roman" w:cs="Times New Roman"/>
                <w:b/>
                <w:bCs/>
                <w:color w:val="auto"/>
                <w:highlight w:val="yellow"/>
              </w:rPr>
              <w:t>Fonction</w:t>
            </w:r>
            <w:r>
              <w:rPr>
                <w:rFonts w:ascii="Times New Roman" w:hAnsi="Times New Roman" w:cs="Times New Roman"/>
                <w:b/>
                <w:bCs/>
                <w:color w:val="auto"/>
              </w:rPr>
              <w:t xml:space="preserve"> </w:t>
            </w:r>
          </w:p>
        </w:tc>
        <w:tc>
          <w:tcPr>
            <w:tcW w:w="4531" w:type="dxa"/>
          </w:tcPr>
          <w:p w14:paraId="22DE227C" w14:textId="6FB809C5" w:rsidR="00D11E07" w:rsidRPr="00102373" w:rsidRDefault="00102373" w:rsidP="00102373">
            <w:pPr>
              <w:spacing w:line="276" w:lineRule="auto"/>
              <w:rPr>
                <w:rFonts w:ascii="Times New Roman" w:hAnsi="Times New Roman" w:cs="Times New Roman"/>
                <w:sz w:val="24"/>
                <w:szCs w:val="24"/>
              </w:rPr>
            </w:pPr>
            <w:r w:rsidRPr="00102373">
              <w:rPr>
                <w:rFonts w:ascii="Times New Roman" w:hAnsi="Times New Roman" w:cs="Times New Roman"/>
                <w:b/>
                <w:bCs/>
                <w:sz w:val="24"/>
                <w:szCs w:val="24"/>
              </w:rPr>
              <w:t>WALLIX</w:t>
            </w:r>
            <w:r w:rsidR="00D11E07" w:rsidRPr="00102373">
              <w:rPr>
                <w:rFonts w:ascii="Times New Roman" w:hAnsi="Times New Roman" w:cs="Times New Roman"/>
                <w:sz w:val="24"/>
                <w:szCs w:val="24"/>
              </w:rPr>
              <w:t xml:space="preserve">, </w:t>
            </w:r>
          </w:p>
          <w:p w14:paraId="5C87A89C" w14:textId="77777777" w:rsidR="00D11E07" w:rsidRPr="00102373" w:rsidRDefault="00D11E07" w:rsidP="00102373">
            <w:pPr>
              <w:spacing w:line="276" w:lineRule="auto"/>
              <w:rPr>
                <w:rFonts w:ascii="Times New Roman" w:hAnsi="Times New Roman" w:cs="Times New Roman"/>
                <w:sz w:val="24"/>
                <w:szCs w:val="24"/>
              </w:rPr>
            </w:pPr>
          </w:p>
          <w:p w14:paraId="01671F9D" w14:textId="77777777" w:rsidR="00D11E07" w:rsidRPr="00102373" w:rsidRDefault="00D11E07" w:rsidP="00102373">
            <w:pPr>
              <w:spacing w:line="276" w:lineRule="auto"/>
              <w:rPr>
                <w:rFonts w:ascii="Times New Roman" w:hAnsi="Times New Roman" w:cs="Times New Roman"/>
                <w:sz w:val="24"/>
                <w:szCs w:val="24"/>
              </w:rPr>
            </w:pPr>
          </w:p>
          <w:p w14:paraId="352477BD" w14:textId="2A49A7C7" w:rsidR="00D11E07" w:rsidRPr="00102373" w:rsidRDefault="00D11E07" w:rsidP="00102373">
            <w:pPr>
              <w:spacing w:line="276" w:lineRule="auto"/>
              <w:rPr>
                <w:rFonts w:ascii="Times New Roman" w:hAnsi="Times New Roman" w:cs="Times New Roman"/>
                <w:sz w:val="24"/>
                <w:szCs w:val="24"/>
              </w:rPr>
            </w:pPr>
          </w:p>
          <w:p w14:paraId="66B65137" w14:textId="70B0A4FD" w:rsidR="00D11E07" w:rsidRPr="00102373" w:rsidRDefault="00D11E07" w:rsidP="00102373">
            <w:pPr>
              <w:spacing w:line="276" w:lineRule="auto"/>
              <w:rPr>
                <w:rFonts w:ascii="Times New Roman" w:hAnsi="Times New Roman" w:cs="Times New Roman"/>
                <w:sz w:val="24"/>
                <w:szCs w:val="24"/>
              </w:rPr>
            </w:pPr>
          </w:p>
          <w:p w14:paraId="43B67439" w14:textId="77777777" w:rsidR="00C85D75" w:rsidRPr="00102373" w:rsidRDefault="00C85D75" w:rsidP="00102373">
            <w:pPr>
              <w:spacing w:line="276" w:lineRule="auto"/>
              <w:rPr>
                <w:rFonts w:ascii="Times New Roman" w:hAnsi="Times New Roman" w:cs="Times New Roman"/>
                <w:sz w:val="24"/>
                <w:szCs w:val="24"/>
              </w:rPr>
            </w:pPr>
          </w:p>
          <w:p w14:paraId="4168DB81" w14:textId="77777777" w:rsidR="00D11E07" w:rsidRPr="00102373" w:rsidRDefault="00D11E07" w:rsidP="00102373">
            <w:pPr>
              <w:spacing w:line="276" w:lineRule="auto"/>
              <w:rPr>
                <w:rFonts w:ascii="Times New Roman" w:hAnsi="Times New Roman" w:cs="Times New Roman"/>
                <w:sz w:val="24"/>
                <w:szCs w:val="24"/>
              </w:rPr>
            </w:pPr>
          </w:p>
          <w:p w14:paraId="67EC788B" w14:textId="6C348022" w:rsidR="00D11E07" w:rsidRPr="00102373" w:rsidRDefault="00D11E07" w:rsidP="00102373">
            <w:pPr>
              <w:spacing w:line="276" w:lineRule="auto"/>
              <w:rPr>
                <w:rFonts w:ascii="Times New Roman" w:hAnsi="Times New Roman" w:cs="Times New Roman"/>
                <w:sz w:val="24"/>
                <w:szCs w:val="24"/>
              </w:rPr>
            </w:pPr>
            <w:r w:rsidRPr="00102373">
              <w:rPr>
                <w:rFonts w:ascii="Times New Roman" w:hAnsi="Times New Roman" w:cs="Times New Roman"/>
                <w:b/>
                <w:bCs/>
                <w:sz w:val="24"/>
                <w:szCs w:val="24"/>
              </w:rPr>
              <w:t>Jean-Noël de Galzain</w:t>
            </w:r>
            <w:r w:rsidRPr="00102373">
              <w:rPr>
                <w:rFonts w:ascii="Times New Roman" w:hAnsi="Times New Roman" w:cs="Times New Roman"/>
                <w:sz w:val="24"/>
                <w:szCs w:val="24"/>
              </w:rPr>
              <w:t xml:space="preserve">, Gérant </w:t>
            </w:r>
          </w:p>
          <w:p w14:paraId="70B43BCC" w14:textId="77777777" w:rsidR="00D11E07" w:rsidRPr="00102373" w:rsidRDefault="00D11E07" w:rsidP="00102373">
            <w:pPr>
              <w:spacing w:line="276" w:lineRule="auto"/>
              <w:rPr>
                <w:rFonts w:ascii="Times New Roman" w:hAnsi="Times New Roman" w:cs="Times New Roman"/>
                <w:sz w:val="24"/>
                <w:szCs w:val="24"/>
              </w:rPr>
            </w:pPr>
          </w:p>
        </w:tc>
      </w:tr>
    </w:tbl>
    <w:p w14:paraId="11722437" w14:textId="77777777" w:rsidR="00D11E07" w:rsidRPr="00102373" w:rsidRDefault="00D11E07" w:rsidP="00102373">
      <w:pPr>
        <w:spacing w:line="276" w:lineRule="auto"/>
        <w:rPr>
          <w:rFonts w:ascii="Times New Roman" w:hAnsi="Times New Roman" w:cs="Times New Roman"/>
          <w:sz w:val="24"/>
          <w:szCs w:val="24"/>
        </w:rPr>
      </w:pPr>
    </w:p>
    <w:sectPr w:rsidR="00D11E07" w:rsidRPr="0010237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C30F" w14:textId="77777777" w:rsidR="00E30585" w:rsidRDefault="00E30585" w:rsidP="00D820A5">
      <w:pPr>
        <w:spacing w:after="0" w:line="240" w:lineRule="auto"/>
      </w:pPr>
      <w:r>
        <w:separator/>
      </w:r>
    </w:p>
  </w:endnote>
  <w:endnote w:type="continuationSeparator" w:id="0">
    <w:p w14:paraId="67893ED5" w14:textId="77777777" w:rsidR="00E30585" w:rsidRDefault="00E30585" w:rsidP="00D8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608001"/>
      <w:docPartObj>
        <w:docPartGallery w:val="Page Numbers (Bottom of Page)"/>
        <w:docPartUnique/>
      </w:docPartObj>
    </w:sdtPr>
    <w:sdtContent>
      <w:p w14:paraId="33C4B465" w14:textId="3063E3E1" w:rsidR="00E76128" w:rsidRDefault="00E76128">
        <w:pPr>
          <w:pStyle w:val="Pieddepage"/>
          <w:jc w:val="right"/>
        </w:pPr>
        <w:r>
          <w:fldChar w:fldCharType="begin"/>
        </w:r>
        <w:r>
          <w:instrText>PAGE   \* MERGEFORMAT</w:instrText>
        </w:r>
        <w:r>
          <w:fldChar w:fldCharType="separate"/>
        </w:r>
        <w:r w:rsidR="00E07EB5">
          <w:rPr>
            <w:noProof/>
          </w:rPr>
          <w:t>4</w:t>
        </w:r>
        <w:r>
          <w:fldChar w:fldCharType="end"/>
        </w:r>
      </w:p>
    </w:sdtContent>
  </w:sdt>
  <w:p w14:paraId="7C65D6A3" w14:textId="77777777" w:rsidR="00E76128" w:rsidRDefault="00E761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0A7D8" w14:textId="77777777" w:rsidR="00E30585" w:rsidRDefault="00E30585" w:rsidP="00D820A5">
      <w:pPr>
        <w:spacing w:after="0" w:line="240" w:lineRule="auto"/>
      </w:pPr>
      <w:r>
        <w:separator/>
      </w:r>
    </w:p>
  </w:footnote>
  <w:footnote w:type="continuationSeparator" w:id="0">
    <w:p w14:paraId="05C878A2" w14:textId="77777777" w:rsidR="00E30585" w:rsidRDefault="00E30585" w:rsidP="00D82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63FE" w14:textId="5FBF59E0" w:rsidR="00D820A5" w:rsidRDefault="0039068B" w:rsidP="0039068B">
    <w:pPr>
      <w:pStyle w:val="En-tte"/>
      <w:jc w:val="center"/>
    </w:pPr>
    <w:r w:rsidRPr="00102373">
      <w:rPr>
        <w:rFonts w:ascii="Times New Roman" w:hAnsi="Times New Roman" w:cs="Times New Roman"/>
        <w:noProof/>
        <w:sz w:val="24"/>
        <w:szCs w:val="24"/>
        <w:lang w:eastAsia="fr-FR"/>
      </w:rPr>
      <w:drawing>
        <wp:inline distT="0" distB="0" distL="0" distR="0" wp14:anchorId="4AE7D3EB" wp14:editId="21B053A3">
          <wp:extent cx="1802919" cy="628650"/>
          <wp:effectExtent l="0" t="0" r="6985" b="0"/>
          <wp:docPr id="1139089023" name="Image 1139089023"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089023" name="Image 1139089023" descr="Une image contenant Police, Graphique, logo,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44" cy="634587"/>
                  </a:xfrm>
                  <a:prstGeom prst="rect">
                    <a:avLst/>
                  </a:prstGeom>
                  <a:noFill/>
                  <a:ln>
                    <a:noFill/>
                  </a:ln>
                </pic:spPr>
              </pic:pic>
            </a:graphicData>
          </a:graphic>
        </wp:inline>
      </w:drawing>
    </w:r>
    <w:r w:rsidR="00D820A5">
      <w:rPr>
        <w:noProof/>
        <w:lang w:eastAsia="fr-FR"/>
      </w:rPr>
      <w:drawing>
        <wp:inline distT="0" distB="0" distL="0" distR="0" wp14:anchorId="74203B4A" wp14:editId="01F21AE3">
          <wp:extent cx="1649674" cy="523844"/>
          <wp:effectExtent l="0" t="0" r="0" b="0"/>
          <wp:docPr id="6" name="Image 6"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9685" cy="5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BF8"/>
    <w:multiLevelType w:val="hybridMultilevel"/>
    <w:tmpl w:val="82CC4BC6"/>
    <w:lvl w:ilvl="0" w:tplc="888E2854">
      <w:start w:val="15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7C1BFB"/>
    <w:multiLevelType w:val="hybridMultilevel"/>
    <w:tmpl w:val="78C0FDA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F782399"/>
    <w:multiLevelType w:val="hybridMultilevel"/>
    <w:tmpl w:val="8CE0ED40"/>
    <w:lvl w:ilvl="0" w:tplc="9B10485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346996"/>
    <w:multiLevelType w:val="hybridMultilevel"/>
    <w:tmpl w:val="F52A0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764536"/>
    <w:multiLevelType w:val="hybridMultilevel"/>
    <w:tmpl w:val="92FC32A0"/>
    <w:lvl w:ilvl="0" w:tplc="1F40597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EB677C"/>
    <w:multiLevelType w:val="hybridMultilevel"/>
    <w:tmpl w:val="1F3A4F70"/>
    <w:lvl w:ilvl="0" w:tplc="B9C8C6A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0A38F3"/>
    <w:multiLevelType w:val="hybridMultilevel"/>
    <w:tmpl w:val="6FA80ED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AFE7FF6"/>
    <w:multiLevelType w:val="hybridMultilevel"/>
    <w:tmpl w:val="9D02C3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0C707B7"/>
    <w:multiLevelType w:val="hybridMultilevel"/>
    <w:tmpl w:val="3424B6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EC7297"/>
    <w:multiLevelType w:val="hybridMultilevel"/>
    <w:tmpl w:val="265E488A"/>
    <w:lvl w:ilvl="0" w:tplc="DA964D70">
      <w:start w:val="15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9F7634"/>
    <w:multiLevelType w:val="hybridMultilevel"/>
    <w:tmpl w:val="A3AECED2"/>
    <w:lvl w:ilvl="0" w:tplc="FFFFFFFF">
      <w:start w:val="1"/>
      <w:numFmt w:val="bullet"/>
      <w:lvlText w:val=""/>
      <w:lvlJc w:val="left"/>
      <w:pPr>
        <w:ind w:left="720" w:hanging="360"/>
      </w:pPr>
      <w:rPr>
        <w:rFonts w:ascii="Symbol" w:hAnsi="Symbol" w:hint="default"/>
      </w:rPr>
    </w:lvl>
    <w:lvl w:ilvl="1" w:tplc="888E2854">
      <w:start w:val="150"/>
      <w:numFmt w:val="bullet"/>
      <w:lvlText w:val="-"/>
      <w:lvlJc w:val="left"/>
      <w:pPr>
        <w:ind w:left="1440" w:hanging="360"/>
      </w:pPr>
      <w:rPr>
        <w:rFonts w:ascii="Times New Roman" w:eastAsiaTheme="minorHAnsi"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530489">
    <w:abstractNumId w:val="9"/>
  </w:num>
  <w:num w:numId="2" w16cid:durableId="2057654537">
    <w:abstractNumId w:val="0"/>
  </w:num>
  <w:num w:numId="3" w16cid:durableId="185026662">
    <w:abstractNumId w:val="2"/>
  </w:num>
  <w:num w:numId="4" w16cid:durableId="1766270636">
    <w:abstractNumId w:val="5"/>
  </w:num>
  <w:num w:numId="5" w16cid:durableId="1477599462">
    <w:abstractNumId w:val="4"/>
  </w:num>
  <w:num w:numId="6" w16cid:durableId="1388147097">
    <w:abstractNumId w:val="7"/>
  </w:num>
  <w:num w:numId="7" w16cid:durableId="217011312">
    <w:abstractNumId w:val="8"/>
  </w:num>
  <w:num w:numId="8" w16cid:durableId="404379725">
    <w:abstractNumId w:val="1"/>
  </w:num>
  <w:num w:numId="9" w16cid:durableId="1279095409">
    <w:abstractNumId w:val="10"/>
  </w:num>
  <w:num w:numId="10" w16cid:durableId="690956250">
    <w:abstractNumId w:val="3"/>
  </w:num>
  <w:num w:numId="11" w16cid:durableId="135032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E07"/>
    <w:rsid w:val="00014886"/>
    <w:rsid w:val="00046409"/>
    <w:rsid w:val="00064362"/>
    <w:rsid w:val="00064CDF"/>
    <w:rsid w:val="000650A1"/>
    <w:rsid w:val="000701CD"/>
    <w:rsid w:val="000764A7"/>
    <w:rsid w:val="000822F6"/>
    <w:rsid w:val="0009479E"/>
    <w:rsid w:val="000A7177"/>
    <w:rsid w:val="000B4CDD"/>
    <w:rsid w:val="000D2EBA"/>
    <w:rsid w:val="000E4A05"/>
    <w:rsid w:val="000F7E0F"/>
    <w:rsid w:val="00102373"/>
    <w:rsid w:val="0013148C"/>
    <w:rsid w:val="00152B50"/>
    <w:rsid w:val="0017778B"/>
    <w:rsid w:val="00193D3C"/>
    <w:rsid w:val="001A5410"/>
    <w:rsid w:val="001D2658"/>
    <w:rsid w:val="001D4874"/>
    <w:rsid w:val="001F6E71"/>
    <w:rsid w:val="002047B2"/>
    <w:rsid w:val="002121F4"/>
    <w:rsid w:val="00232F03"/>
    <w:rsid w:val="0024305D"/>
    <w:rsid w:val="0024706E"/>
    <w:rsid w:val="002664FB"/>
    <w:rsid w:val="002750E5"/>
    <w:rsid w:val="002B2025"/>
    <w:rsid w:val="002D3BB5"/>
    <w:rsid w:val="002D3FD9"/>
    <w:rsid w:val="002F009D"/>
    <w:rsid w:val="0034007E"/>
    <w:rsid w:val="00387BD5"/>
    <w:rsid w:val="0039018A"/>
    <w:rsid w:val="0039068B"/>
    <w:rsid w:val="003B6BCD"/>
    <w:rsid w:val="003C7280"/>
    <w:rsid w:val="003F1A7C"/>
    <w:rsid w:val="0040327E"/>
    <w:rsid w:val="00431B88"/>
    <w:rsid w:val="00485549"/>
    <w:rsid w:val="00487DB7"/>
    <w:rsid w:val="00491D2F"/>
    <w:rsid w:val="0049463D"/>
    <w:rsid w:val="004A4606"/>
    <w:rsid w:val="004C67AD"/>
    <w:rsid w:val="004D44CC"/>
    <w:rsid w:val="00502043"/>
    <w:rsid w:val="0056467E"/>
    <w:rsid w:val="00583D9B"/>
    <w:rsid w:val="005A45A3"/>
    <w:rsid w:val="005A4FDE"/>
    <w:rsid w:val="005B0303"/>
    <w:rsid w:val="005C29FF"/>
    <w:rsid w:val="00604259"/>
    <w:rsid w:val="00640DB0"/>
    <w:rsid w:val="00683B39"/>
    <w:rsid w:val="00691811"/>
    <w:rsid w:val="006C687F"/>
    <w:rsid w:val="0070351A"/>
    <w:rsid w:val="00704D89"/>
    <w:rsid w:val="00732941"/>
    <w:rsid w:val="007519A3"/>
    <w:rsid w:val="00771D9D"/>
    <w:rsid w:val="00794B4A"/>
    <w:rsid w:val="007A00F5"/>
    <w:rsid w:val="007C1047"/>
    <w:rsid w:val="007C4565"/>
    <w:rsid w:val="007D0F20"/>
    <w:rsid w:val="007D39D9"/>
    <w:rsid w:val="007E4817"/>
    <w:rsid w:val="00821FCE"/>
    <w:rsid w:val="008649F3"/>
    <w:rsid w:val="00866E76"/>
    <w:rsid w:val="00896E0F"/>
    <w:rsid w:val="008A2530"/>
    <w:rsid w:val="008A4831"/>
    <w:rsid w:val="008B0D0C"/>
    <w:rsid w:val="008C5A74"/>
    <w:rsid w:val="008D3B94"/>
    <w:rsid w:val="0090700D"/>
    <w:rsid w:val="009176EC"/>
    <w:rsid w:val="0094740A"/>
    <w:rsid w:val="0095169D"/>
    <w:rsid w:val="00955F55"/>
    <w:rsid w:val="009855EB"/>
    <w:rsid w:val="00994296"/>
    <w:rsid w:val="009B7BF2"/>
    <w:rsid w:val="00A214F6"/>
    <w:rsid w:val="00A27CF5"/>
    <w:rsid w:val="00A51E49"/>
    <w:rsid w:val="00A8694A"/>
    <w:rsid w:val="00A90ECC"/>
    <w:rsid w:val="00AE72DE"/>
    <w:rsid w:val="00B53CB4"/>
    <w:rsid w:val="00B71811"/>
    <w:rsid w:val="00B92A42"/>
    <w:rsid w:val="00BD36F4"/>
    <w:rsid w:val="00C3100E"/>
    <w:rsid w:val="00C85D75"/>
    <w:rsid w:val="00CA2A90"/>
    <w:rsid w:val="00CA32EE"/>
    <w:rsid w:val="00CB3907"/>
    <w:rsid w:val="00CB3BB2"/>
    <w:rsid w:val="00CE35FD"/>
    <w:rsid w:val="00D11E07"/>
    <w:rsid w:val="00D16368"/>
    <w:rsid w:val="00D20ECB"/>
    <w:rsid w:val="00D30793"/>
    <w:rsid w:val="00D511AE"/>
    <w:rsid w:val="00D53BC8"/>
    <w:rsid w:val="00D57958"/>
    <w:rsid w:val="00D820A5"/>
    <w:rsid w:val="00DA26D6"/>
    <w:rsid w:val="00DA3D31"/>
    <w:rsid w:val="00E020EA"/>
    <w:rsid w:val="00E07EB5"/>
    <w:rsid w:val="00E13393"/>
    <w:rsid w:val="00E30585"/>
    <w:rsid w:val="00E76128"/>
    <w:rsid w:val="00E937B7"/>
    <w:rsid w:val="00E95CE0"/>
    <w:rsid w:val="00EC57B6"/>
    <w:rsid w:val="00ED2C30"/>
    <w:rsid w:val="00ED5279"/>
    <w:rsid w:val="00EF0A60"/>
    <w:rsid w:val="00EF24EF"/>
    <w:rsid w:val="00F043F9"/>
    <w:rsid w:val="00F16147"/>
    <w:rsid w:val="00F22774"/>
    <w:rsid w:val="00F41D14"/>
    <w:rsid w:val="00F4697C"/>
    <w:rsid w:val="00F47D41"/>
    <w:rsid w:val="00F56D23"/>
    <w:rsid w:val="00F91AE2"/>
    <w:rsid w:val="00FA150B"/>
    <w:rsid w:val="00FB3DD7"/>
    <w:rsid w:val="00FB4D85"/>
    <w:rsid w:val="00FD026F"/>
    <w:rsid w:val="00FF3DB8"/>
    <w:rsid w:val="4F624DA9"/>
    <w:rsid w:val="6DE18A05"/>
    <w:rsid w:val="70168ADD"/>
    <w:rsid w:val="77CC34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640DD"/>
  <w15:chartTrackingRefBased/>
  <w15:docId w15:val="{3596DA9E-4C45-467B-9A2C-1199AB8D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DB0"/>
  </w:style>
  <w:style w:type="paragraph" w:styleId="Titre1">
    <w:name w:val="heading 1"/>
    <w:basedOn w:val="Normal"/>
    <w:next w:val="Normal"/>
    <w:link w:val="Titre1Car"/>
    <w:uiPriority w:val="9"/>
    <w:qFormat/>
    <w:rsid w:val="001A5410"/>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11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1E07"/>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09479E"/>
    <w:pPr>
      <w:ind w:left="720"/>
      <w:contextualSpacing/>
    </w:pPr>
  </w:style>
  <w:style w:type="character" w:styleId="Lienhypertexte">
    <w:name w:val="Hyperlink"/>
    <w:basedOn w:val="Policepardfaut"/>
    <w:uiPriority w:val="99"/>
    <w:unhideWhenUsed/>
    <w:rsid w:val="000E4A05"/>
    <w:rPr>
      <w:color w:val="0563C1" w:themeColor="hyperlink"/>
      <w:u w:val="single"/>
    </w:rPr>
  </w:style>
  <w:style w:type="character" w:customStyle="1" w:styleId="Mentionnonrsolue1">
    <w:name w:val="Mention non résolue1"/>
    <w:basedOn w:val="Policepardfaut"/>
    <w:uiPriority w:val="99"/>
    <w:semiHidden/>
    <w:unhideWhenUsed/>
    <w:rsid w:val="000E4A05"/>
    <w:rPr>
      <w:color w:val="605E5C"/>
      <w:shd w:val="clear" w:color="auto" w:fill="E1DFDD"/>
    </w:rPr>
  </w:style>
  <w:style w:type="paragraph" w:styleId="Rvision">
    <w:name w:val="Revision"/>
    <w:hidden/>
    <w:uiPriority w:val="99"/>
    <w:semiHidden/>
    <w:rsid w:val="0024305D"/>
    <w:pPr>
      <w:spacing w:after="0" w:line="240" w:lineRule="auto"/>
    </w:pPr>
  </w:style>
  <w:style w:type="character" w:styleId="Marquedecommentaire">
    <w:name w:val="annotation reference"/>
    <w:basedOn w:val="Policepardfaut"/>
    <w:uiPriority w:val="99"/>
    <w:semiHidden/>
    <w:unhideWhenUsed/>
    <w:rsid w:val="002B2025"/>
    <w:rPr>
      <w:sz w:val="16"/>
      <w:szCs w:val="16"/>
    </w:rPr>
  </w:style>
  <w:style w:type="paragraph" w:styleId="Commentaire">
    <w:name w:val="annotation text"/>
    <w:basedOn w:val="Normal"/>
    <w:link w:val="CommentaireCar"/>
    <w:uiPriority w:val="99"/>
    <w:unhideWhenUsed/>
    <w:rsid w:val="002B2025"/>
    <w:pPr>
      <w:spacing w:line="240" w:lineRule="auto"/>
    </w:pPr>
    <w:rPr>
      <w:sz w:val="20"/>
      <w:szCs w:val="20"/>
    </w:rPr>
  </w:style>
  <w:style w:type="character" w:customStyle="1" w:styleId="CommentaireCar">
    <w:name w:val="Commentaire Car"/>
    <w:basedOn w:val="Policepardfaut"/>
    <w:link w:val="Commentaire"/>
    <w:uiPriority w:val="99"/>
    <w:rsid w:val="002B2025"/>
    <w:rPr>
      <w:sz w:val="20"/>
      <w:szCs w:val="20"/>
    </w:rPr>
  </w:style>
  <w:style w:type="paragraph" w:styleId="Objetducommentaire">
    <w:name w:val="annotation subject"/>
    <w:basedOn w:val="Commentaire"/>
    <w:next w:val="Commentaire"/>
    <w:link w:val="ObjetducommentaireCar"/>
    <w:uiPriority w:val="99"/>
    <w:semiHidden/>
    <w:unhideWhenUsed/>
    <w:rsid w:val="002B2025"/>
    <w:rPr>
      <w:b/>
      <w:bCs/>
    </w:rPr>
  </w:style>
  <w:style w:type="character" w:customStyle="1" w:styleId="ObjetducommentaireCar">
    <w:name w:val="Objet du commentaire Car"/>
    <w:basedOn w:val="CommentaireCar"/>
    <w:link w:val="Objetducommentaire"/>
    <w:uiPriority w:val="99"/>
    <w:semiHidden/>
    <w:rsid w:val="002B2025"/>
    <w:rPr>
      <w:b/>
      <w:bCs/>
      <w:sz w:val="20"/>
      <w:szCs w:val="20"/>
    </w:rPr>
  </w:style>
  <w:style w:type="paragraph" w:styleId="NormalWeb">
    <w:name w:val="Normal (Web)"/>
    <w:basedOn w:val="Normal"/>
    <w:uiPriority w:val="99"/>
    <w:semiHidden/>
    <w:unhideWhenUsed/>
    <w:rsid w:val="002D3FD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820A5"/>
    <w:pPr>
      <w:tabs>
        <w:tab w:val="center" w:pos="4536"/>
        <w:tab w:val="right" w:pos="9072"/>
      </w:tabs>
      <w:spacing w:after="0" w:line="240" w:lineRule="auto"/>
    </w:pPr>
  </w:style>
  <w:style w:type="character" w:customStyle="1" w:styleId="En-tteCar">
    <w:name w:val="En-tête Car"/>
    <w:basedOn w:val="Policepardfaut"/>
    <w:link w:val="En-tte"/>
    <w:uiPriority w:val="99"/>
    <w:rsid w:val="00D820A5"/>
  </w:style>
  <w:style w:type="paragraph" w:styleId="Pieddepage">
    <w:name w:val="footer"/>
    <w:basedOn w:val="Normal"/>
    <w:link w:val="PieddepageCar"/>
    <w:uiPriority w:val="99"/>
    <w:unhideWhenUsed/>
    <w:rsid w:val="00D820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20A5"/>
  </w:style>
  <w:style w:type="character" w:customStyle="1" w:styleId="Titre1Car">
    <w:name w:val="Titre 1 Car"/>
    <w:basedOn w:val="Policepardfaut"/>
    <w:link w:val="Titre1"/>
    <w:uiPriority w:val="9"/>
    <w:rsid w:val="001A5410"/>
    <w:rPr>
      <w:rFonts w:asciiTheme="majorHAnsi" w:eastAsiaTheme="majorEastAsia" w:hAnsiTheme="majorHAnsi" w:cstheme="majorBidi"/>
      <w:color w:val="2F5496" w:themeColor="accent1" w:themeShade="BF"/>
      <w:sz w:val="32"/>
      <w:szCs w:val="32"/>
      <w:lang w:eastAsia="fr-FR"/>
    </w:rPr>
  </w:style>
  <w:style w:type="character" w:styleId="lev">
    <w:name w:val="Strong"/>
    <w:basedOn w:val="Policepardfaut"/>
    <w:uiPriority w:val="22"/>
    <w:qFormat/>
    <w:rsid w:val="00A8694A"/>
    <w:rPr>
      <w:b/>
      <w:bCs/>
    </w:rPr>
  </w:style>
  <w:style w:type="paragraph" w:styleId="Textedebulles">
    <w:name w:val="Balloon Text"/>
    <w:basedOn w:val="Normal"/>
    <w:link w:val="TextedebullesCar"/>
    <w:uiPriority w:val="99"/>
    <w:semiHidden/>
    <w:unhideWhenUsed/>
    <w:rsid w:val="00E020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20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449541">
      <w:bodyDiv w:val="1"/>
      <w:marLeft w:val="0"/>
      <w:marRight w:val="0"/>
      <w:marTop w:val="0"/>
      <w:marBottom w:val="0"/>
      <w:divBdr>
        <w:top w:val="none" w:sz="0" w:space="0" w:color="auto"/>
        <w:left w:val="none" w:sz="0" w:space="0" w:color="auto"/>
        <w:bottom w:val="none" w:sz="0" w:space="0" w:color="auto"/>
        <w:right w:val="none" w:sz="0" w:space="0" w:color="auto"/>
      </w:divBdr>
    </w:div>
    <w:div w:id="1849514276">
      <w:bodyDiv w:val="1"/>
      <w:marLeft w:val="0"/>
      <w:marRight w:val="0"/>
      <w:marTop w:val="0"/>
      <w:marBottom w:val="0"/>
      <w:divBdr>
        <w:top w:val="none" w:sz="0" w:space="0" w:color="auto"/>
        <w:left w:val="none" w:sz="0" w:space="0" w:color="auto"/>
        <w:bottom w:val="none" w:sz="0" w:space="0" w:color="auto"/>
        <w:right w:val="none" w:sz="0" w:space="0" w:color="auto"/>
      </w:divBdr>
    </w:div>
    <w:div w:id="19011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1503</Words>
  <Characters>8268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Loreline DESCORMIERS</dc:creator>
  <cp:keywords/>
  <dc:description/>
  <cp:lastModifiedBy>Loreline DESCORMIERS</cp:lastModifiedBy>
  <cp:revision>2</cp:revision>
  <cp:lastPrinted>2023-06-20T14:34:00Z</cp:lastPrinted>
  <dcterms:created xsi:type="dcterms:W3CDTF">2023-07-21T10:32:00Z</dcterms:created>
  <dcterms:modified xsi:type="dcterms:W3CDTF">2023-07-21T10:32:00Z</dcterms:modified>
</cp:coreProperties>
</file>